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6C2AB1E0" w:rsidR="00BC4F8C" w:rsidRPr="00631108" w:rsidRDefault="00BC6787" w:rsidP="00DC0BEE">
      <w:pPr>
        <w:jc w:val="center"/>
        <w:rPr>
          <w:rFonts w:ascii="Times New Roman" w:hAnsi="Times New Roman" w:cs="Times New Roman"/>
          <w:b/>
          <w:bCs/>
          <w:sz w:val="28"/>
          <w:szCs w:val="28"/>
          <w:lang w:val="en-US"/>
        </w:rPr>
      </w:pPr>
      <w:r w:rsidRPr="00631108">
        <w:rPr>
          <w:rFonts w:ascii="Times New Roman" w:hAnsi="Times New Roman" w:cs="Times New Roman"/>
          <w:b/>
          <w:bCs/>
          <w:sz w:val="28"/>
          <w:szCs w:val="28"/>
          <w:lang w:val="en-US"/>
        </w:rPr>
        <w:t>TIME LIMITS</w:t>
      </w:r>
    </w:p>
    <w:p w14:paraId="2AC6C216" w14:textId="77777777" w:rsidR="00DC0BEE" w:rsidRPr="00631108" w:rsidRDefault="00DC0BEE" w:rsidP="00BC4F8C">
      <w:pPr>
        <w:rPr>
          <w:rFonts w:ascii="Times New Roman" w:hAnsi="Times New Roman" w:cs="Times New Roman"/>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631108"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1174D585" w:rsidR="00BC4F8C" w:rsidRPr="00631108" w:rsidRDefault="00BC6787" w:rsidP="00FC2013">
            <w:pPr>
              <w:jc w:val="center"/>
              <w:rPr>
                <w:rFonts w:ascii="Times New Roman" w:hAnsi="Times New Roman" w:cs="Times New Roman"/>
                <w:b/>
                <w:bCs/>
                <w:sz w:val="24"/>
                <w:szCs w:val="24"/>
                <w:lang w:val="en-US"/>
              </w:rPr>
            </w:pPr>
            <w:r w:rsidRPr="00631108">
              <w:rPr>
                <w:rFonts w:ascii="Times New Roman" w:hAnsi="Times New Roman" w:cs="Times New Roman"/>
                <w:b/>
                <w:bCs/>
                <w:sz w:val="24"/>
                <w:szCs w:val="24"/>
                <w:lang w:val="en-US"/>
              </w:rPr>
              <w:t xml:space="preserve">No. </w:t>
            </w:r>
          </w:p>
        </w:tc>
        <w:tc>
          <w:tcPr>
            <w:tcW w:w="1559" w:type="pct"/>
            <w:shd w:val="clear" w:color="auto" w:fill="D9D9D9" w:themeFill="background1" w:themeFillShade="D9"/>
            <w:tcMar>
              <w:top w:w="0" w:type="dxa"/>
              <w:left w:w="108" w:type="dxa"/>
              <w:bottom w:w="0" w:type="dxa"/>
              <w:right w:w="108" w:type="dxa"/>
            </w:tcMar>
            <w:vAlign w:val="center"/>
          </w:tcPr>
          <w:p w14:paraId="5C65C04A" w14:textId="10035823" w:rsidR="00BC4F8C" w:rsidRPr="00631108" w:rsidRDefault="00BC6787" w:rsidP="00FC2013">
            <w:pPr>
              <w:jc w:val="center"/>
              <w:rPr>
                <w:rFonts w:ascii="Times New Roman" w:hAnsi="Times New Roman" w:cs="Times New Roman"/>
                <w:b/>
                <w:bCs/>
                <w:sz w:val="24"/>
                <w:szCs w:val="24"/>
                <w:lang w:val="en-US"/>
              </w:rPr>
            </w:pPr>
            <w:r w:rsidRPr="00631108">
              <w:rPr>
                <w:rFonts w:ascii="Times New Roman" w:hAnsi="Times New Roman" w:cs="Times New Roman"/>
                <w:b/>
                <w:bCs/>
                <w:sz w:val="24"/>
                <w:szCs w:val="24"/>
                <w:lang w:val="en-US"/>
              </w:rPr>
              <w:t>Action</w:t>
            </w:r>
          </w:p>
        </w:tc>
        <w:tc>
          <w:tcPr>
            <w:tcW w:w="1607" w:type="pct"/>
            <w:shd w:val="clear" w:color="auto" w:fill="D9D9D9" w:themeFill="background1" w:themeFillShade="D9"/>
            <w:tcMar>
              <w:top w:w="0" w:type="dxa"/>
              <w:left w:w="108" w:type="dxa"/>
              <w:bottom w:w="0" w:type="dxa"/>
              <w:right w:w="108" w:type="dxa"/>
            </w:tcMar>
            <w:vAlign w:val="center"/>
          </w:tcPr>
          <w:p w14:paraId="6C88AA95" w14:textId="4FEC5FEF" w:rsidR="00BC4F8C" w:rsidRPr="00631108" w:rsidRDefault="00BC6787" w:rsidP="00FC2013">
            <w:pPr>
              <w:jc w:val="center"/>
              <w:rPr>
                <w:rFonts w:ascii="Times New Roman" w:hAnsi="Times New Roman" w:cs="Times New Roman"/>
                <w:b/>
                <w:bCs/>
                <w:sz w:val="24"/>
                <w:szCs w:val="24"/>
                <w:lang w:val="en-US"/>
              </w:rPr>
            </w:pPr>
            <w:r w:rsidRPr="00631108">
              <w:rPr>
                <w:rFonts w:ascii="Times New Roman" w:hAnsi="Times New Roman" w:cs="Times New Roman"/>
                <w:b/>
                <w:bCs/>
                <w:sz w:val="24"/>
                <w:szCs w:val="24"/>
                <w:lang w:val="en-US"/>
              </w:rPr>
              <w:t>Date / Number of days / Time (Lithuania time)</w:t>
            </w:r>
          </w:p>
        </w:tc>
        <w:tc>
          <w:tcPr>
            <w:tcW w:w="1492" w:type="pct"/>
            <w:shd w:val="clear" w:color="auto" w:fill="D9D9D9" w:themeFill="background1" w:themeFillShade="D9"/>
            <w:tcMar>
              <w:top w:w="0" w:type="dxa"/>
              <w:left w:w="108" w:type="dxa"/>
              <w:bottom w:w="0" w:type="dxa"/>
              <w:right w:w="108" w:type="dxa"/>
            </w:tcMar>
            <w:vAlign w:val="center"/>
          </w:tcPr>
          <w:p w14:paraId="5205015A" w14:textId="58610B01" w:rsidR="00BC4F8C" w:rsidRPr="00631108" w:rsidRDefault="00BC6787" w:rsidP="00FC2013">
            <w:pPr>
              <w:jc w:val="center"/>
              <w:rPr>
                <w:rFonts w:ascii="Times New Roman" w:hAnsi="Times New Roman" w:cs="Times New Roman"/>
                <w:b/>
                <w:bCs/>
                <w:sz w:val="24"/>
                <w:szCs w:val="24"/>
                <w:lang w:val="en-US"/>
              </w:rPr>
            </w:pPr>
            <w:r w:rsidRPr="00631108">
              <w:rPr>
                <w:rFonts w:ascii="Times New Roman" w:hAnsi="Times New Roman" w:cs="Times New Roman"/>
                <w:b/>
                <w:bCs/>
                <w:sz w:val="24"/>
                <w:szCs w:val="24"/>
                <w:lang w:val="en-US"/>
              </w:rPr>
              <w:t xml:space="preserve">Notes </w:t>
            </w:r>
          </w:p>
        </w:tc>
      </w:tr>
      <w:tr w:rsidR="00151182" w:rsidRPr="00631108" w14:paraId="50545E34" w14:textId="77777777" w:rsidTr="00224DFA">
        <w:trPr>
          <w:trHeight w:val="20"/>
        </w:trPr>
        <w:tc>
          <w:tcPr>
            <w:tcW w:w="342" w:type="pct"/>
            <w:tcMar>
              <w:top w:w="0" w:type="dxa"/>
              <w:left w:w="108" w:type="dxa"/>
              <w:bottom w:w="0" w:type="dxa"/>
              <w:right w:w="108" w:type="dxa"/>
            </w:tcMar>
          </w:tcPr>
          <w:p w14:paraId="32B9E519" w14:textId="77777777" w:rsidR="00BC4F8C" w:rsidRPr="00631108" w:rsidRDefault="00BC4F8C"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1.</w:t>
            </w:r>
          </w:p>
        </w:tc>
        <w:tc>
          <w:tcPr>
            <w:tcW w:w="1559" w:type="pct"/>
            <w:tcMar>
              <w:top w:w="0" w:type="dxa"/>
              <w:left w:w="108" w:type="dxa"/>
              <w:bottom w:w="0" w:type="dxa"/>
              <w:right w:w="108" w:type="dxa"/>
            </w:tcMar>
          </w:tcPr>
          <w:p w14:paraId="2096C461" w14:textId="2477FADF" w:rsidR="00BC4F8C" w:rsidRPr="00631108" w:rsidRDefault="00BC6787"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Tender submission deadline</w:t>
            </w:r>
          </w:p>
        </w:tc>
        <w:tc>
          <w:tcPr>
            <w:tcW w:w="1607" w:type="pct"/>
            <w:tcMar>
              <w:top w:w="0" w:type="dxa"/>
              <w:left w:w="108" w:type="dxa"/>
              <w:bottom w:w="0" w:type="dxa"/>
              <w:right w:w="108" w:type="dxa"/>
            </w:tcMar>
          </w:tcPr>
          <w:p w14:paraId="52F87DFA" w14:textId="678BDCA5" w:rsidR="00BC4F8C" w:rsidRPr="00631108" w:rsidRDefault="00BC6787"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 xml:space="preserve">As specified in the Procurement Notice. </w:t>
            </w:r>
          </w:p>
        </w:tc>
        <w:tc>
          <w:tcPr>
            <w:tcW w:w="1492" w:type="pct"/>
            <w:tcMar>
              <w:top w:w="0" w:type="dxa"/>
              <w:left w:w="108" w:type="dxa"/>
              <w:bottom w:w="0" w:type="dxa"/>
              <w:right w:w="108" w:type="dxa"/>
            </w:tcMar>
          </w:tcPr>
          <w:p w14:paraId="2205B744" w14:textId="69100DB8" w:rsidR="00BC4F8C" w:rsidRPr="00631108" w:rsidRDefault="00631108" w:rsidP="00BC4F8C">
            <w:pPr>
              <w:rPr>
                <w:rFonts w:ascii="Times New Roman" w:hAnsi="Times New Roman" w:cs="Times New Roman"/>
                <w:iCs/>
                <w:sz w:val="24"/>
                <w:szCs w:val="24"/>
                <w:lang w:val="en-US"/>
              </w:rPr>
            </w:pPr>
            <w:r w:rsidRPr="00631108">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631108">
              <w:rPr>
                <w:rFonts w:ascii="Times New Roman" w:hAnsi="Times New Roman" w:cs="Times New Roman"/>
                <w:sz w:val="24"/>
                <w:szCs w:val="24"/>
                <w:lang w:val="en-US"/>
              </w:rPr>
              <w:t xml:space="preserve"> reserves the right to extend the tender submission deadline.</w:t>
            </w:r>
          </w:p>
        </w:tc>
      </w:tr>
      <w:tr w:rsidR="00151182" w:rsidRPr="00631108" w14:paraId="63708BCF" w14:textId="77777777" w:rsidTr="00224DFA">
        <w:trPr>
          <w:trHeight w:val="20"/>
        </w:trPr>
        <w:tc>
          <w:tcPr>
            <w:tcW w:w="342" w:type="pct"/>
            <w:tcMar>
              <w:top w:w="0" w:type="dxa"/>
              <w:left w:w="108" w:type="dxa"/>
              <w:bottom w:w="0" w:type="dxa"/>
              <w:right w:w="108" w:type="dxa"/>
            </w:tcMar>
          </w:tcPr>
          <w:p w14:paraId="4FAEDB10" w14:textId="77777777" w:rsidR="00BC4F8C" w:rsidRPr="00631108" w:rsidRDefault="00BC4F8C"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2.</w:t>
            </w:r>
          </w:p>
        </w:tc>
        <w:tc>
          <w:tcPr>
            <w:tcW w:w="1559" w:type="pct"/>
            <w:tcMar>
              <w:top w:w="0" w:type="dxa"/>
              <w:left w:w="108" w:type="dxa"/>
              <w:bottom w:w="0" w:type="dxa"/>
              <w:right w:w="108" w:type="dxa"/>
            </w:tcMar>
          </w:tcPr>
          <w:p w14:paraId="0216DD6B" w14:textId="601C9A96"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 xml:space="preserve">Initial review of tenders received through the CPP IS </w:t>
            </w:r>
          </w:p>
        </w:tc>
        <w:tc>
          <w:tcPr>
            <w:tcW w:w="1607" w:type="pct"/>
            <w:tcMar>
              <w:top w:w="0" w:type="dxa"/>
              <w:left w:w="108" w:type="dxa"/>
              <w:bottom w:w="0" w:type="dxa"/>
              <w:right w:w="108" w:type="dxa"/>
            </w:tcMar>
          </w:tcPr>
          <w:p w14:paraId="4238F4DD" w14:textId="4F9C9760"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 xml:space="preserve">Commencement no earlier than 30 minutes after the tender submission deadline. </w:t>
            </w:r>
          </w:p>
        </w:tc>
        <w:tc>
          <w:tcPr>
            <w:tcW w:w="1492" w:type="pct"/>
            <w:tcMar>
              <w:top w:w="0" w:type="dxa"/>
              <w:left w:w="108" w:type="dxa"/>
              <w:bottom w:w="0" w:type="dxa"/>
              <w:right w:w="108" w:type="dxa"/>
            </w:tcMar>
          </w:tcPr>
          <w:p w14:paraId="1E169576" w14:textId="75802B2C"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 xml:space="preserve">Section 13 of the Procurement Conditions: </w:t>
            </w:r>
            <w:r>
              <w:rPr>
                <w:rFonts w:ascii="Times New Roman" w:hAnsi="Times New Roman" w:cs="Times New Roman"/>
                <w:sz w:val="24"/>
                <w:szCs w:val="24"/>
                <w:lang w:val="en-US"/>
              </w:rPr>
              <w:t>“</w:t>
            </w:r>
            <w:r w:rsidRPr="00631108">
              <w:rPr>
                <w:rFonts w:ascii="Times New Roman" w:hAnsi="Times New Roman" w:cs="Times New Roman"/>
                <w:sz w:val="24"/>
                <w:szCs w:val="24"/>
                <w:lang w:val="en-US"/>
              </w:rPr>
              <w:t>Review of Tenders</w:t>
            </w:r>
            <w:r>
              <w:rPr>
                <w:rFonts w:ascii="Times New Roman" w:hAnsi="Times New Roman" w:cs="Times New Roman"/>
                <w:sz w:val="24"/>
                <w:szCs w:val="24"/>
                <w:lang w:val="en-US"/>
              </w:rPr>
              <w:t xml:space="preserve">” </w:t>
            </w:r>
          </w:p>
        </w:tc>
      </w:tr>
      <w:tr w:rsidR="00151182" w:rsidRPr="00631108" w14:paraId="6638F482" w14:textId="77777777" w:rsidTr="00224DFA">
        <w:trPr>
          <w:trHeight w:val="20"/>
        </w:trPr>
        <w:tc>
          <w:tcPr>
            <w:tcW w:w="342" w:type="pct"/>
            <w:tcMar>
              <w:top w:w="0" w:type="dxa"/>
              <w:left w:w="108" w:type="dxa"/>
              <w:bottom w:w="0" w:type="dxa"/>
              <w:right w:w="108" w:type="dxa"/>
            </w:tcMar>
          </w:tcPr>
          <w:p w14:paraId="6FB06A06" w14:textId="77777777" w:rsidR="00BC4F8C" w:rsidRPr="00631108" w:rsidRDefault="00BC4F8C"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3.</w:t>
            </w:r>
          </w:p>
        </w:tc>
        <w:tc>
          <w:tcPr>
            <w:tcW w:w="1559" w:type="pct"/>
            <w:tcMar>
              <w:top w:w="0" w:type="dxa"/>
              <w:left w:w="108" w:type="dxa"/>
              <w:bottom w:w="0" w:type="dxa"/>
              <w:right w:w="108" w:type="dxa"/>
            </w:tcMar>
          </w:tcPr>
          <w:p w14:paraId="5DE0629C" w14:textId="233B75B0" w:rsidR="00BC4F8C" w:rsidRPr="00631108" w:rsidRDefault="00631108" w:rsidP="00BC4F8C">
            <w:pPr>
              <w:rPr>
                <w:rFonts w:ascii="Times New Roman" w:hAnsi="Times New Roman" w:cs="Times New Roman"/>
                <w:bCs/>
                <w:sz w:val="24"/>
                <w:szCs w:val="24"/>
                <w:lang w:val="en-US"/>
              </w:rPr>
            </w:pPr>
            <w:r w:rsidRPr="00631108">
              <w:rPr>
                <w:rFonts w:ascii="Times New Roman" w:hAnsi="Times New Roman" w:cs="Times New Roman"/>
                <w:sz w:val="24"/>
                <w:szCs w:val="24"/>
                <w:lang w:val="en-US"/>
              </w:rPr>
              <w:t>The Supplier must submit a request for clarification or specification of the Procurement Conditions no later than:</w:t>
            </w:r>
          </w:p>
        </w:tc>
        <w:tc>
          <w:tcPr>
            <w:tcW w:w="1607" w:type="pct"/>
            <w:tcMar>
              <w:top w:w="0" w:type="dxa"/>
              <w:left w:w="108" w:type="dxa"/>
              <w:bottom w:w="0" w:type="dxa"/>
              <w:right w:w="108" w:type="dxa"/>
            </w:tcMar>
          </w:tcPr>
          <w:p w14:paraId="77305046" w14:textId="37D9E855"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10 (ten) days before the tender submission date</w:t>
            </w:r>
            <w:r>
              <w:rPr>
                <w:rFonts w:ascii="Times New Roman" w:hAnsi="Times New Roman" w:cs="Times New Roman"/>
                <w:sz w:val="24"/>
                <w:szCs w:val="24"/>
                <w:lang w:val="en-US"/>
              </w:rPr>
              <w:t xml:space="preserve"> </w:t>
            </w:r>
          </w:p>
          <w:p w14:paraId="0433F363" w14:textId="2C85E49E" w:rsidR="00BC4F8C" w:rsidRPr="00631108" w:rsidRDefault="00BC4F8C" w:rsidP="00BC4F8C">
            <w:pPr>
              <w:rPr>
                <w:rFonts w:ascii="Times New Roman" w:hAnsi="Times New Roman" w:cs="Times New Roman"/>
                <w:i/>
                <w:iCs/>
                <w:sz w:val="24"/>
                <w:szCs w:val="24"/>
                <w:lang w:val="en-US"/>
              </w:rPr>
            </w:pPr>
          </w:p>
        </w:tc>
        <w:tc>
          <w:tcPr>
            <w:tcW w:w="1492" w:type="pct"/>
            <w:tcMar>
              <w:top w:w="0" w:type="dxa"/>
              <w:left w:w="108" w:type="dxa"/>
              <w:bottom w:w="0" w:type="dxa"/>
              <w:right w:w="108" w:type="dxa"/>
            </w:tcMar>
          </w:tcPr>
          <w:p w14:paraId="71D1AF29" w14:textId="77777777" w:rsidR="00631108" w:rsidRPr="00631108" w:rsidRDefault="00631108" w:rsidP="00631108">
            <w:pPr>
              <w:rPr>
                <w:rFonts w:ascii="Times New Roman" w:hAnsi="Times New Roman" w:cs="Times New Roman"/>
                <w:iCs/>
                <w:sz w:val="24"/>
                <w:szCs w:val="24"/>
                <w:lang w:val="en-US"/>
              </w:rPr>
            </w:pPr>
            <w:r w:rsidRPr="00631108">
              <w:rPr>
                <w:rFonts w:ascii="Times New Roman" w:hAnsi="Times New Roman" w:cs="Times New Roman"/>
                <w:iCs/>
                <w:sz w:val="24"/>
                <w:szCs w:val="24"/>
                <w:lang w:val="en-US"/>
              </w:rPr>
              <w:t>All requests must be submitted via the correspondence system of the CPP IS.</w:t>
            </w:r>
          </w:p>
          <w:p w14:paraId="41FEC784" w14:textId="16704CCB" w:rsidR="00BC4F8C" w:rsidRPr="00631108" w:rsidRDefault="00631108" w:rsidP="00631108">
            <w:pPr>
              <w:rPr>
                <w:rFonts w:ascii="Times New Roman" w:hAnsi="Times New Roman" w:cs="Times New Roman"/>
                <w:iCs/>
                <w:sz w:val="24"/>
                <w:szCs w:val="24"/>
                <w:lang w:val="en-US"/>
              </w:rPr>
            </w:pPr>
            <w:r w:rsidRPr="00631108">
              <w:rPr>
                <w:rFonts w:ascii="Times New Roman" w:hAnsi="Times New Roman" w:cs="Times New Roman"/>
                <w:iCs/>
                <w:sz w:val="24"/>
                <w:szCs w:val="24"/>
                <w:lang w:val="en-US"/>
              </w:rPr>
              <w:t xml:space="preserve">Section 9 of the Procurement Conditions: </w:t>
            </w:r>
            <w:r>
              <w:rPr>
                <w:rFonts w:ascii="Times New Roman" w:hAnsi="Times New Roman" w:cs="Times New Roman"/>
                <w:iCs/>
                <w:sz w:val="24"/>
                <w:szCs w:val="24"/>
                <w:lang w:val="en-US"/>
              </w:rPr>
              <w:t>“</w:t>
            </w:r>
            <w:r w:rsidRPr="00631108">
              <w:rPr>
                <w:rFonts w:ascii="Times New Roman" w:hAnsi="Times New Roman" w:cs="Times New Roman"/>
                <w:iCs/>
                <w:sz w:val="24"/>
                <w:szCs w:val="24"/>
                <w:lang w:val="en-US"/>
              </w:rPr>
              <w:t>Clarification and Specification of the Procurement Conditions</w:t>
            </w:r>
            <w:r>
              <w:rPr>
                <w:rFonts w:ascii="Times New Roman" w:hAnsi="Times New Roman" w:cs="Times New Roman"/>
                <w:iCs/>
                <w:sz w:val="24"/>
                <w:szCs w:val="24"/>
                <w:lang w:val="en-US"/>
              </w:rPr>
              <w:t>”</w:t>
            </w:r>
          </w:p>
        </w:tc>
      </w:tr>
      <w:tr w:rsidR="00151182" w:rsidRPr="00631108" w14:paraId="5BA09E48" w14:textId="77777777" w:rsidTr="00224DFA">
        <w:trPr>
          <w:trHeight w:val="20"/>
        </w:trPr>
        <w:tc>
          <w:tcPr>
            <w:tcW w:w="342" w:type="pct"/>
            <w:tcMar>
              <w:top w:w="0" w:type="dxa"/>
              <w:left w:w="108" w:type="dxa"/>
              <w:bottom w:w="0" w:type="dxa"/>
              <w:right w:w="108" w:type="dxa"/>
            </w:tcMar>
          </w:tcPr>
          <w:p w14:paraId="32090C19" w14:textId="77777777" w:rsidR="00BC4F8C" w:rsidRPr="00631108" w:rsidRDefault="00BC4F8C" w:rsidP="003F2EF8">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2021F200" w14:textId="2A115893"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631108">
              <w:rPr>
                <w:rFonts w:ascii="Times New Roman" w:hAnsi="Times New Roman" w:cs="Times New Roman"/>
                <w:sz w:val="24"/>
                <w:szCs w:val="24"/>
                <w:lang w:val="en-US"/>
              </w:rPr>
              <w:t xml:space="preserve"> shall provide the clarification or specification of the Procurement Conditions to all Suppliers no later than:</w:t>
            </w:r>
            <w:r>
              <w:rPr>
                <w:rFonts w:ascii="Times New Roman" w:hAnsi="Times New Roman" w:cs="Times New Roman"/>
                <w:sz w:val="24"/>
                <w:szCs w:val="24"/>
                <w:lang w:val="en-US"/>
              </w:rPr>
              <w:t xml:space="preserve"> </w:t>
            </w:r>
          </w:p>
        </w:tc>
        <w:tc>
          <w:tcPr>
            <w:tcW w:w="1607" w:type="pct"/>
            <w:tcMar>
              <w:top w:w="0" w:type="dxa"/>
              <w:left w:w="108" w:type="dxa"/>
              <w:bottom w:w="0" w:type="dxa"/>
              <w:right w:w="108" w:type="dxa"/>
            </w:tcMar>
          </w:tcPr>
          <w:p w14:paraId="72FFB977" w14:textId="62D3FFA4"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6 (six) days before the tender submission deadline.</w:t>
            </w:r>
            <w:r>
              <w:rPr>
                <w:rFonts w:ascii="Times New Roman" w:hAnsi="Times New Roman" w:cs="Times New Roman"/>
                <w:sz w:val="24"/>
                <w:szCs w:val="24"/>
                <w:lang w:val="en-US"/>
              </w:rPr>
              <w:t xml:space="preserve"> </w:t>
            </w:r>
          </w:p>
          <w:p w14:paraId="514DB873" w14:textId="4065C740" w:rsidR="00BC4F8C" w:rsidRPr="00631108" w:rsidRDefault="00BC4F8C" w:rsidP="0036288B">
            <w:pPr>
              <w:rPr>
                <w:rFonts w:ascii="Times New Roman" w:hAnsi="Times New Roman" w:cs="Times New Roman"/>
                <w:sz w:val="24"/>
                <w:szCs w:val="24"/>
                <w:lang w:val="en-US"/>
              </w:rPr>
            </w:pPr>
          </w:p>
        </w:tc>
        <w:tc>
          <w:tcPr>
            <w:tcW w:w="1492" w:type="pct"/>
            <w:tcMar>
              <w:top w:w="0" w:type="dxa"/>
              <w:left w:w="108" w:type="dxa"/>
              <w:bottom w:w="0" w:type="dxa"/>
              <w:right w:w="108" w:type="dxa"/>
            </w:tcMar>
          </w:tcPr>
          <w:p w14:paraId="56978294" w14:textId="7764133F"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All clarifications and specifications are published in the CPP IS and sent via the CPP IS correspondence system.</w:t>
            </w:r>
          </w:p>
          <w:p w14:paraId="54C9C53D" w14:textId="6566BE8E" w:rsidR="0036288B"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iCs/>
                <w:sz w:val="24"/>
                <w:szCs w:val="24"/>
                <w:lang w:val="en-US"/>
              </w:rPr>
              <w:t xml:space="preserve">Section 9 of the Procurement Conditions: </w:t>
            </w:r>
            <w:r>
              <w:rPr>
                <w:rFonts w:ascii="Times New Roman" w:hAnsi="Times New Roman" w:cs="Times New Roman"/>
                <w:iCs/>
                <w:sz w:val="24"/>
                <w:szCs w:val="24"/>
                <w:lang w:val="en-US"/>
              </w:rPr>
              <w:t>“</w:t>
            </w:r>
            <w:r w:rsidRPr="00631108">
              <w:rPr>
                <w:rFonts w:ascii="Times New Roman" w:hAnsi="Times New Roman" w:cs="Times New Roman"/>
                <w:iCs/>
                <w:sz w:val="24"/>
                <w:szCs w:val="24"/>
                <w:lang w:val="en-US"/>
              </w:rPr>
              <w:t>Clarification and Specification of the Procurement Conditions</w:t>
            </w:r>
            <w:r>
              <w:rPr>
                <w:rFonts w:ascii="Times New Roman" w:hAnsi="Times New Roman" w:cs="Times New Roman"/>
                <w:iCs/>
                <w:sz w:val="24"/>
                <w:szCs w:val="24"/>
                <w:lang w:val="en-US"/>
              </w:rPr>
              <w:t xml:space="preserve">” </w:t>
            </w:r>
          </w:p>
        </w:tc>
      </w:tr>
      <w:tr w:rsidR="00151182" w:rsidRPr="00631108" w14:paraId="17D972A6" w14:textId="77777777" w:rsidTr="00224DFA">
        <w:trPr>
          <w:trHeight w:val="20"/>
        </w:trPr>
        <w:tc>
          <w:tcPr>
            <w:tcW w:w="342" w:type="pct"/>
            <w:tcMar>
              <w:top w:w="0" w:type="dxa"/>
              <w:left w:w="108" w:type="dxa"/>
              <w:bottom w:w="0" w:type="dxa"/>
              <w:right w:w="108" w:type="dxa"/>
            </w:tcMar>
          </w:tcPr>
          <w:p w14:paraId="3BE52A4A" w14:textId="77777777" w:rsidR="00BC4F8C" w:rsidRPr="00631108" w:rsidRDefault="00BC4F8C" w:rsidP="00BC4F8C">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61943591" w14:textId="088129FF" w:rsidR="00BC4F8C" w:rsidRPr="00631108" w:rsidRDefault="00631108"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The site/object inspection will be conducted:</w:t>
            </w:r>
          </w:p>
        </w:tc>
        <w:tc>
          <w:tcPr>
            <w:tcW w:w="1607" w:type="pct"/>
            <w:tcMar>
              <w:top w:w="0" w:type="dxa"/>
              <w:left w:w="108" w:type="dxa"/>
              <w:bottom w:w="0" w:type="dxa"/>
              <w:right w:w="108" w:type="dxa"/>
            </w:tcMar>
          </w:tcPr>
          <w:p w14:paraId="26DC626C" w14:textId="2E33B68F" w:rsidR="00BC4F8C" w:rsidRPr="00631108" w:rsidRDefault="00631108" w:rsidP="00FC2013">
            <w:pPr>
              <w:rPr>
                <w:rFonts w:ascii="Times New Roman" w:hAnsi="Times New Roman" w:cs="Times New Roman"/>
                <w:sz w:val="24"/>
                <w:szCs w:val="24"/>
                <w:lang w:val="en-US"/>
              </w:rPr>
            </w:pPr>
            <w:r w:rsidRPr="00631108">
              <w:rPr>
                <w:rFonts w:ascii="Times New Roman" w:hAnsi="Times New Roman" w:cs="Times New Roman"/>
                <w:sz w:val="24"/>
                <w:szCs w:val="24"/>
                <w:lang w:val="en-US"/>
              </w:rPr>
              <w:t>NOT APPLICABLE</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6FB8992E" w14:textId="0091EB5A" w:rsidR="00BC4F8C" w:rsidRPr="00631108" w:rsidRDefault="00AE25E9" w:rsidP="00BC4F8C">
            <w:pPr>
              <w:rPr>
                <w:rFonts w:ascii="Times New Roman" w:hAnsi="Times New Roman" w:cs="Times New Roman"/>
                <w:sz w:val="24"/>
                <w:szCs w:val="24"/>
                <w:lang w:val="en-US"/>
              </w:rPr>
            </w:pPr>
            <w:r w:rsidRPr="00AE25E9">
              <w:rPr>
                <w:rFonts w:ascii="Times New Roman" w:hAnsi="Times New Roman" w:cs="Times New Roman"/>
                <w:sz w:val="24"/>
                <w:szCs w:val="24"/>
                <w:lang w:val="en-US"/>
              </w:rPr>
              <w:t xml:space="preserve">Paragraph </w:t>
            </w:r>
            <w:r w:rsidR="00631108" w:rsidRPr="00631108">
              <w:rPr>
                <w:rFonts w:ascii="Times New Roman" w:hAnsi="Times New Roman" w:cs="Times New Roman"/>
                <w:sz w:val="24"/>
                <w:szCs w:val="24"/>
                <w:lang w:val="en-US"/>
              </w:rPr>
              <w:t>2.7 of the Procurement Conditions</w:t>
            </w:r>
          </w:p>
        </w:tc>
      </w:tr>
      <w:tr w:rsidR="00151182" w:rsidRPr="00631108" w14:paraId="059EA48D" w14:textId="77777777" w:rsidTr="00224DFA">
        <w:trPr>
          <w:trHeight w:val="20"/>
        </w:trPr>
        <w:tc>
          <w:tcPr>
            <w:tcW w:w="342" w:type="pct"/>
            <w:tcMar>
              <w:top w:w="0" w:type="dxa"/>
              <w:left w:w="108" w:type="dxa"/>
              <w:bottom w:w="0" w:type="dxa"/>
              <w:right w:w="108" w:type="dxa"/>
            </w:tcMar>
          </w:tcPr>
          <w:p w14:paraId="0C100461" w14:textId="77777777" w:rsidR="00BC4F8C" w:rsidRPr="00631108" w:rsidRDefault="00BC4F8C" w:rsidP="00BC4F8C">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5D84A7F2" w14:textId="1D90A14F" w:rsidR="00BC4F8C" w:rsidRPr="00631108" w:rsidRDefault="004C1DFE" w:rsidP="00BC4F8C">
            <w:pPr>
              <w:rPr>
                <w:rFonts w:ascii="Times New Roman" w:hAnsi="Times New Roman" w:cs="Times New Roman"/>
                <w:sz w:val="24"/>
                <w:szCs w:val="24"/>
                <w:lang w:val="en-US"/>
              </w:rPr>
            </w:pPr>
            <w:r w:rsidRPr="004C1DFE">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4C1DFE">
              <w:rPr>
                <w:rFonts w:ascii="Times New Roman" w:hAnsi="Times New Roman" w:cs="Times New Roman"/>
                <w:sz w:val="24"/>
                <w:szCs w:val="24"/>
                <w:lang w:val="en-US"/>
              </w:rPr>
              <w:t xml:space="preserve"> will organize meetings with Suppliers for the purpose of clarifying the Procurement Conditions</w:t>
            </w:r>
          </w:p>
        </w:tc>
        <w:tc>
          <w:tcPr>
            <w:tcW w:w="1607" w:type="pct"/>
            <w:tcMar>
              <w:top w:w="0" w:type="dxa"/>
              <w:left w:w="108" w:type="dxa"/>
              <w:bottom w:w="0" w:type="dxa"/>
              <w:right w:w="108" w:type="dxa"/>
            </w:tcMar>
          </w:tcPr>
          <w:p w14:paraId="54B3FD49" w14:textId="1E115779" w:rsidR="00BC4F8C" w:rsidRPr="00631108" w:rsidRDefault="00631108" w:rsidP="00FC2013">
            <w:pPr>
              <w:rPr>
                <w:rFonts w:ascii="Times New Roman" w:hAnsi="Times New Roman" w:cs="Times New Roman"/>
                <w:sz w:val="24"/>
                <w:szCs w:val="24"/>
                <w:lang w:val="en-US"/>
              </w:rPr>
            </w:pPr>
            <w:r w:rsidRPr="00631108">
              <w:rPr>
                <w:rFonts w:ascii="Times New Roman" w:hAnsi="Times New Roman" w:cs="Times New Roman"/>
                <w:sz w:val="24"/>
                <w:szCs w:val="24"/>
                <w:lang w:val="en-US"/>
              </w:rPr>
              <w:t>NOT APPLICABLE</w:t>
            </w:r>
          </w:p>
        </w:tc>
        <w:tc>
          <w:tcPr>
            <w:tcW w:w="1492" w:type="pct"/>
            <w:tcMar>
              <w:top w:w="0" w:type="dxa"/>
              <w:left w:w="108" w:type="dxa"/>
              <w:bottom w:w="0" w:type="dxa"/>
              <w:right w:w="108" w:type="dxa"/>
            </w:tcMar>
          </w:tcPr>
          <w:p w14:paraId="20CA229D" w14:textId="629BBF4E" w:rsidR="00BC4F8C" w:rsidRPr="00631108" w:rsidRDefault="00AE25E9" w:rsidP="00BC4F8C">
            <w:pPr>
              <w:rPr>
                <w:rFonts w:ascii="Times New Roman" w:hAnsi="Times New Roman" w:cs="Times New Roman"/>
                <w:sz w:val="24"/>
                <w:szCs w:val="24"/>
                <w:lang w:val="en-US"/>
              </w:rPr>
            </w:pPr>
            <w:r w:rsidRPr="00AE25E9">
              <w:rPr>
                <w:rFonts w:ascii="Times New Roman" w:hAnsi="Times New Roman" w:cs="Times New Roman"/>
                <w:sz w:val="24"/>
                <w:szCs w:val="24"/>
                <w:lang w:val="en-US"/>
              </w:rPr>
              <w:t xml:space="preserve">Paragraph </w:t>
            </w:r>
            <w:r w:rsidR="004C1DFE" w:rsidRPr="004C1DFE">
              <w:rPr>
                <w:rFonts w:ascii="Times New Roman" w:hAnsi="Times New Roman" w:cs="Times New Roman"/>
                <w:sz w:val="24"/>
                <w:szCs w:val="24"/>
                <w:lang w:val="en-US"/>
              </w:rPr>
              <w:t>1.21 of the Procurement Conditions</w:t>
            </w:r>
          </w:p>
        </w:tc>
      </w:tr>
      <w:tr w:rsidR="00151182" w:rsidRPr="00631108" w14:paraId="4B82DC0D" w14:textId="77777777" w:rsidTr="00224DFA">
        <w:trPr>
          <w:trHeight w:val="20"/>
        </w:trPr>
        <w:tc>
          <w:tcPr>
            <w:tcW w:w="342" w:type="pct"/>
            <w:tcMar>
              <w:top w:w="0" w:type="dxa"/>
              <w:left w:w="108" w:type="dxa"/>
              <w:bottom w:w="0" w:type="dxa"/>
              <w:right w:w="108" w:type="dxa"/>
            </w:tcMar>
          </w:tcPr>
          <w:p w14:paraId="321B5B96" w14:textId="77777777" w:rsidR="00BC4F8C" w:rsidRPr="00631108" w:rsidRDefault="00BC4F8C" w:rsidP="00BC4F8C">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5E956354" w14:textId="46F4343D" w:rsidR="00BC4F8C" w:rsidRPr="00631108" w:rsidRDefault="004C1DFE" w:rsidP="00BC4F8C">
            <w:pPr>
              <w:rPr>
                <w:rFonts w:ascii="Times New Roman" w:hAnsi="Times New Roman" w:cs="Times New Roman"/>
                <w:sz w:val="24"/>
                <w:szCs w:val="24"/>
                <w:lang w:val="en-US"/>
              </w:rPr>
            </w:pPr>
            <w:r w:rsidRPr="004C1DFE">
              <w:rPr>
                <w:rFonts w:ascii="Times New Roman" w:hAnsi="Times New Roman" w:cs="Times New Roman"/>
                <w:sz w:val="24"/>
                <w:szCs w:val="24"/>
                <w:lang w:val="en-US"/>
              </w:rPr>
              <w:t>Suppliers must submit product samples</w:t>
            </w:r>
          </w:p>
        </w:tc>
        <w:tc>
          <w:tcPr>
            <w:tcW w:w="1607" w:type="pct"/>
            <w:tcMar>
              <w:top w:w="0" w:type="dxa"/>
              <w:left w:w="108" w:type="dxa"/>
              <w:bottom w:w="0" w:type="dxa"/>
              <w:right w:w="108" w:type="dxa"/>
            </w:tcMar>
          </w:tcPr>
          <w:p w14:paraId="2047CB8D" w14:textId="1A55724F" w:rsidR="00BC4F8C" w:rsidRPr="00631108" w:rsidRDefault="00631108" w:rsidP="00BC4F8C">
            <w:pPr>
              <w:rPr>
                <w:rFonts w:ascii="Times New Roman" w:hAnsi="Times New Roman" w:cs="Times New Roman"/>
                <w:color w:val="00B050"/>
                <w:sz w:val="24"/>
                <w:szCs w:val="24"/>
                <w:lang w:val="en-US"/>
              </w:rPr>
            </w:pPr>
            <w:r w:rsidRPr="00631108">
              <w:rPr>
                <w:rFonts w:ascii="Times New Roman" w:hAnsi="Times New Roman" w:cs="Times New Roman"/>
                <w:sz w:val="24"/>
                <w:szCs w:val="24"/>
                <w:lang w:val="en-US"/>
              </w:rPr>
              <w:t>NOT APPLICABLE</w:t>
            </w:r>
            <w:r w:rsidR="00BC4F8C" w:rsidRPr="00631108">
              <w:rPr>
                <w:rFonts w:ascii="Times New Roman" w:hAnsi="Times New Roman" w:cs="Times New Roman"/>
                <w:color w:val="7030A0"/>
                <w:sz w:val="24"/>
                <w:szCs w:val="24"/>
                <w:lang w:val="en-US"/>
              </w:rPr>
              <w:t xml:space="preserve"> </w:t>
            </w:r>
          </w:p>
        </w:tc>
        <w:tc>
          <w:tcPr>
            <w:tcW w:w="1492" w:type="pct"/>
            <w:tcMar>
              <w:top w:w="0" w:type="dxa"/>
              <w:left w:w="108" w:type="dxa"/>
              <w:bottom w:w="0" w:type="dxa"/>
              <w:right w:w="108" w:type="dxa"/>
            </w:tcMar>
          </w:tcPr>
          <w:p w14:paraId="7D589CC3" w14:textId="35BCE98C" w:rsidR="00BC4F8C" w:rsidRPr="00631108" w:rsidRDefault="00476382" w:rsidP="00BC4F8C">
            <w:pPr>
              <w:rPr>
                <w:rFonts w:ascii="Times New Roman" w:hAnsi="Times New Roman" w:cs="Times New Roman"/>
                <w:sz w:val="24"/>
                <w:szCs w:val="24"/>
                <w:lang w:val="en-US"/>
              </w:rPr>
            </w:pPr>
            <w:r w:rsidRPr="00631108">
              <w:rPr>
                <w:rFonts w:ascii="Times New Roman" w:hAnsi="Times New Roman" w:cs="Times New Roman"/>
                <w:sz w:val="24"/>
                <w:szCs w:val="24"/>
                <w:lang w:val="en-US"/>
              </w:rPr>
              <w:t>-</w:t>
            </w:r>
          </w:p>
        </w:tc>
      </w:tr>
      <w:tr w:rsidR="00151182" w:rsidRPr="00631108" w14:paraId="19280FFF" w14:textId="77777777" w:rsidTr="00224DFA">
        <w:trPr>
          <w:trHeight w:val="20"/>
        </w:trPr>
        <w:tc>
          <w:tcPr>
            <w:tcW w:w="342" w:type="pct"/>
            <w:tcMar>
              <w:top w:w="0" w:type="dxa"/>
              <w:left w:w="108" w:type="dxa"/>
              <w:bottom w:w="0" w:type="dxa"/>
              <w:right w:w="108" w:type="dxa"/>
            </w:tcMar>
          </w:tcPr>
          <w:p w14:paraId="5286DD1B"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1ADD32C5" w14:textId="417AD857" w:rsidR="00151182" w:rsidRPr="00631108" w:rsidRDefault="00AE25E9" w:rsidP="00151182">
            <w:pPr>
              <w:rPr>
                <w:rFonts w:ascii="Times New Roman" w:hAnsi="Times New Roman" w:cs="Times New Roman"/>
                <w:sz w:val="24"/>
                <w:szCs w:val="24"/>
                <w:lang w:val="en-US"/>
              </w:rPr>
            </w:pPr>
            <w:r w:rsidRPr="00AE25E9">
              <w:rPr>
                <w:rFonts w:ascii="Times New Roman" w:hAnsi="Times New Roman" w:cs="Times New Roman"/>
                <w:sz w:val="24"/>
                <w:szCs w:val="24"/>
                <w:lang w:val="en-US"/>
              </w:rPr>
              <w:t>The delivery time of the product samples must be coordinated with the contact person</w:t>
            </w:r>
            <w:r>
              <w:rPr>
                <w:rFonts w:ascii="Times New Roman" w:hAnsi="Times New Roman" w:cs="Times New Roman"/>
                <w:sz w:val="24"/>
                <w:szCs w:val="24"/>
                <w:lang w:val="en-US"/>
              </w:rPr>
              <w:t xml:space="preserve"> </w:t>
            </w:r>
          </w:p>
        </w:tc>
        <w:tc>
          <w:tcPr>
            <w:tcW w:w="1607" w:type="pct"/>
            <w:tcMar>
              <w:top w:w="0" w:type="dxa"/>
              <w:left w:w="108" w:type="dxa"/>
              <w:bottom w:w="0" w:type="dxa"/>
              <w:right w:w="108" w:type="dxa"/>
            </w:tcMar>
          </w:tcPr>
          <w:p w14:paraId="32F180DD" w14:textId="699D1E4A" w:rsidR="00151182" w:rsidRPr="00631108" w:rsidRDefault="00631108" w:rsidP="00151182">
            <w:pPr>
              <w:rPr>
                <w:rFonts w:ascii="Times New Roman" w:hAnsi="Times New Roman" w:cs="Times New Roman"/>
                <w:color w:val="00B050"/>
                <w:sz w:val="24"/>
                <w:szCs w:val="24"/>
                <w:lang w:val="en-US"/>
              </w:rPr>
            </w:pPr>
            <w:r w:rsidRPr="00631108">
              <w:rPr>
                <w:rFonts w:ascii="Times New Roman" w:hAnsi="Times New Roman" w:cs="Times New Roman"/>
                <w:sz w:val="24"/>
                <w:szCs w:val="24"/>
                <w:lang w:val="en-US"/>
              </w:rPr>
              <w:t>NOT APPLICABLE</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75E97B31" w14:textId="798CD8DD" w:rsidR="00151182" w:rsidRPr="00631108" w:rsidRDefault="00476382" w:rsidP="00151182">
            <w:pPr>
              <w:rPr>
                <w:rFonts w:ascii="Times New Roman" w:hAnsi="Times New Roman" w:cs="Times New Roman"/>
                <w:sz w:val="24"/>
                <w:szCs w:val="24"/>
                <w:lang w:val="en-US"/>
              </w:rPr>
            </w:pPr>
            <w:r w:rsidRPr="00631108">
              <w:rPr>
                <w:rFonts w:ascii="Times New Roman" w:hAnsi="Times New Roman" w:cs="Times New Roman"/>
                <w:sz w:val="24"/>
                <w:szCs w:val="24"/>
                <w:lang w:val="en-US"/>
              </w:rPr>
              <w:t>-</w:t>
            </w:r>
          </w:p>
        </w:tc>
      </w:tr>
      <w:tr w:rsidR="00151182" w:rsidRPr="00631108" w14:paraId="51766291" w14:textId="77777777" w:rsidTr="00224DFA">
        <w:trPr>
          <w:trHeight w:val="20"/>
        </w:trPr>
        <w:tc>
          <w:tcPr>
            <w:tcW w:w="342" w:type="pct"/>
            <w:tcMar>
              <w:top w:w="0" w:type="dxa"/>
              <w:left w:w="108" w:type="dxa"/>
              <w:bottom w:w="0" w:type="dxa"/>
              <w:right w:w="108" w:type="dxa"/>
            </w:tcMar>
          </w:tcPr>
          <w:p w14:paraId="7640B842"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2BE9BE81" w14:textId="38560C40" w:rsidR="00151182" w:rsidRPr="00631108" w:rsidRDefault="00AE25E9" w:rsidP="00151182">
            <w:pPr>
              <w:rPr>
                <w:rFonts w:ascii="Times New Roman" w:hAnsi="Times New Roman" w:cs="Times New Roman"/>
                <w:sz w:val="24"/>
                <w:szCs w:val="24"/>
                <w:lang w:val="en-US"/>
              </w:rPr>
            </w:pPr>
            <w:r w:rsidRPr="00AE25E9">
              <w:rPr>
                <w:rFonts w:ascii="Times New Roman" w:hAnsi="Times New Roman" w:cs="Times New Roman"/>
                <w:sz w:val="24"/>
                <w:szCs w:val="24"/>
                <w:lang w:val="en-US"/>
              </w:rPr>
              <w:t>The tender validity period and the tender security validity period (if applicable) must be no shorter than</w:t>
            </w:r>
          </w:p>
        </w:tc>
        <w:tc>
          <w:tcPr>
            <w:tcW w:w="1607" w:type="pct"/>
            <w:tcMar>
              <w:top w:w="0" w:type="dxa"/>
              <w:left w:w="108" w:type="dxa"/>
              <w:bottom w:w="0" w:type="dxa"/>
              <w:right w:w="108" w:type="dxa"/>
            </w:tcMar>
          </w:tcPr>
          <w:p w14:paraId="413E1E86" w14:textId="19CDCFB7" w:rsidR="00151182" w:rsidRPr="00631108" w:rsidRDefault="00AE25E9" w:rsidP="00151182">
            <w:pPr>
              <w:rPr>
                <w:rFonts w:ascii="Times New Roman" w:hAnsi="Times New Roman" w:cs="Times New Roman"/>
                <w:sz w:val="24"/>
                <w:szCs w:val="24"/>
                <w:lang w:val="en-US"/>
              </w:rPr>
            </w:pPr>
            <w:r w:rsidRPr="00AE25E9">
              <w:rPr>
                <w:rFonts w:ascii="Times New Roman" w:hAnsi="Times New Roman" w:cs="Times New Roman"/>
                <w:sz w:val="24"/>
                <w:szCs w:val="24"/>
                <w:lang w:val="en-US"/>
              </w:rPr>
              <w:t>90 (ninety) days from the tender submission deadline</w:t>
            </w:r>
          </w:p>
        </w:tc>
        <w:tc>
          <w:tcPr>
            <w:tcW w:w="1492" w:type="pct"/>
            <w:tcMar>
              <w:top w:w="0" w:type="dxa"/>
              <w:left w:w="108" w:type="dxa"/>
              <w:bottom w:w="0" w:type="dxa"/>
              <w:right w:w="108" w:type="dxa"/>
            </w:tcMar>
          </w:tcPr>
          <w:p w14:paraId="0725D559" w14:textId="543CFC99" w:rsidR="00151182" w:rsidRPr="00631108" w:rsidRDefault="00AE25E9" w:rsidP="00151182">
            <w:pPr>
              <w:rPr>
                <w:rFonts w:ascii="Times New Roman" w:hAnsi="Times New Roman" w:cs="Times New Roman"/>
                <w:sz w:val="24"/>
                <w:szCs w:val="24"/>
                <w:lang w:val="en-US"/>
              </w:rPr>
            </w:pPr>
            <w:r w:rsidRPr="00AE25E9">
              <w:rPr>
                <w:rFonts w:ascii="Times New Roman" w:hAnsi="Times New Roman" w:cs="Times New Roman"/>
                <w:sz w:val="24"/>
                <w:szCs w:val="24"/>
                <w:lang w:val="en-US"/>
              </w:rPr>
              <w:t>Paragraph 11.1 of the Procurement Conditions</w:t>
            </w:r>
          </w:p>
        </w:tc>
      </w:tr>
      <w:tr w:rsidR="00151182" w:rsidRPr="00631108" w14:paraId="65CC1578" w14:textId="77777777" w:rsidTr="00224DFA">
        <w:trPr>
          <w:trHeight w:val="20"/>
        </w:trPr>
        <w:tc>
          <w:tcPr>
            <w:tcW w:w="342" w:type="pct"/>
            <w:tcMar>
              <w:top w:w="0" w:type="dxa"/>
              <w:left w:w="108" w:type="dxa"/>
              <w:bottom w:w="0" w:type="dxa"/>
              <w:right w:w="108" w:type="dxa"/>
            </w:tcMar>
          </w:tcPr>
          <w:p w14:paraId="45B02719"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11D8BC6E" w14:textId="05506263" w:rsidR="00151182" w:rsidRPr="00631108" w:rsidRDefault="00AE25E9" w:rsidP="00151182">
            <w:pPr>
              <w:rPr>
                <w:rFonts w:ascii="Times New Roman" w:hAnsi="Times New Roman" w:cs="Times New Roman"/>
                <w:bCs/>
                <w:sz w:val="24"/>
                <w:szCs w:val="24"/>
                <w:lang w:val="en-US"/>
              </w:rPr>
            </w:pPr>
            <w:r w:rsidRPr="00AE25E9">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AE25E9">
              <w:rPr>
                <w:rFonts w:ascii="Times New Roman" w:hAnsi="Times New Roman" w:cs="Times New Roman"/>
                <w:sz w:val="24"/>
                <w:szCs w:val="24"/>
                <w:lang w:val="en-US"/>
              </w:rPr>
              <w:t xml:space="preserve"> shall inform the tenderer whether it agrees to accept the document proposed by the tenderer as proof of the tender guarantee no later than within</w:t>
            </w:r>
          </w:p>
        </w:tc>
        <w:tc>
          <w:tcPr>
            <w:tcW w:w="1607" w:type="pct"/>
            <w:tcMar>
              <w:top w:w="0" w:type="dxa"/>
              <w:left w:w="108" w:type="dxa"/>
              <w:bottom w:w="0" w:type="dxa"/>
              <w:right w:w="108" w:type="dxa"/>
            </w:tcMar>
          </w:tcPr>
          <w:p w14:paraId="173E401B" w14:textId="1CCC0DD1" w:rsidR="00151182" w:rsidRPr="00631108" w:rsidRDefault="00AE25E9" w:rsidP="00151182">
            <w:pPr>
              <w:rPr>
                <w:rFonts w:ascii="Times New Roman" w:hAnsi="Times New Roman" w:cs="Times New Roman"/>
                <w:sz w:val="24"/>
                <w:szCs w:val="24"/>
                <w:lang w:val="en-US"/>
              </w:rPr>
            </w:pPr>
            <w:r w:rsidRPr="00AE25E9">
              <w:rPr>
                <w:rFonts w:ascii="Times New Roman" w:hAnsi="Times New Roman" w:cs="Times New Roman"/>
                <w:iCs/>
                <w:sz w:val="24"/>
                <w:szCs w:val="24"/>
                <w:lang w:val="en-US"/>
              </w:rPr>
              <w:t>3 (three) working days from the date of receipt of the request.</w:t>
            </w:r>
            <w:r>
              <w:rPr>
                <w:rFonts w:ascii="Times New Roman" w:hAnsi="Times New Roman" w:cs="Times New Roman"/>
                <w:iCs/>
                <w:sz w:val="24"/>
                <w:szCs w:val="24"/>
                <w:lang w:val="en-US"/>
              </w:rPr>
              <w:t xml:space="preserve"> </w:t>
            </w:r>
          </w:p>
        </w:tc>
        <w:tc>
          <w:tcPr>
            <w:tcW w:w="1492" w:type="pct"/>
            <w:tcMar>
              <w:top w:w="0" w:type="dxa"/>
              <w:left w:w="108" w:type="dxa"/>
              <w:bottom w:w="0" w:type="dxa"/>
              <w:right w:w="108" w:type="dxa"/>
            </w:tcMar>
          </w:tcPr>
          <w:p w14:paraId="4A2E1AEF" w14:textId="42E52462" w:rsidR="00151182" w:rsidRPr="00631108" w:rsidRDefault="00C54612" w:rsidP="00151182">
            <w:pPr>
              <w:rPr>
                <w:rFonts w:ascii="Times New Roman" w:hAnsi="Times New Roman" w:cs="Times New Roman"/>
                <w:sz w:val="24"/>
                <w:szCs w:val="24"/>
                <w:lang w:val="en-US"/>
              </w:rPr>
            </w:pPr>
            <w:r w:rsidRPr="00C54612">
              <w:rPr>
                <w:rFonts w:ascii="Times New Roman" w:hAnsi="Times New Roman" w:cs="Times New Roman"/>
                <w:sz w:val="24"/>
                <w:szCs w:val="24"/>
                <w:lang w:val="en-US"/>
              </w:rPr>
              <w:t>Not applicable, as no tender guarantee document is required to be submitted.</w:t>
            </w:r>
          </w:p>
        </w:tc>
      </w:tr>
      <w:tr w:rsidR="00151182" w:rsidRPr="00631108" w14:paraId="2895E605" w14:textId="77777777" w:rsidTr="00224DFA">
        <w:trPr>
          <w:trHeight w:val="20"/>
        </w:trPr>
        <w:tc>
          <w:tcPr>
            <w:tcW w:w="342" w:type="pct"/>
            <w:tcMar>
              <w:top w:w="0" w:type="dxa"/>
              <w:left w:w="108" w:type="dxa"/>
              <w:bottom w:w="0" w:type="dxa"/>
              <w:right w:w="108" w:type="dxa"/>
            </w:tcMar>
          </w:tcPr>
          <w:p w14:paraId="616083D8"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4EAEDAD9" w14:textId="1C27A79E" w:rsidR="00151182" w:rsidRPr="00631108" w:rsidRDefault="00C54612" w:rsidP="00151182">
            <w:pPr>
              <w:rPr>
                <w:rFonts w:ascii="Times New Roman" w:hAnsi="Times New Roman" w:cs="Times New Roman"/>
                <w:bCs/>
                <w:sz w:val="24"/>
                <w:szCs w:val="24"/>
                <w:lang w:val="en-US"/>
              </w:rPr>
            </w:pPr>
            <w:r w:rsidRPr="00C54612">
              <w:rPr>
                <w:rFonts w:ascii="Times New Roman" w:hAnsi="Times New Roman" w:cs="Times New Roman"/>
                <w:sz w:val="24"/>
                <w:szCs w:val="24"/>
                <w:lang w:val="en-US"/>
              </w:rPr>
              <w:t>The tender guarantee is returned to the tenderer (or the rights to it are waived) within</w:t>
            </w:r>
          </w:p>
        </w:tc>
        <w:tc>
          <w:tcPr>
            <w:tcW w:w="1607" w:type="pct"/>
            <w:tcMar>
              <w:top w:w="0" w:type="dxa"/>
              <w:left w:w="108" w:type="dxa"/>
              <w:bottom w:w="0" w:type="dxa"/>
              <w:right w:w="108" w:type="dxa"/>
            </w:tcMar>
          </w:tcPr>
          <w:p w14:paraId="250E8775" w14:textId="042B8D42" w:rsidR="00151182" w:rsidRPr="00C54612" w:rsidRDefault="00C54612" w:rsidP="00151182">
            <w:pPr>
              <w:rPr>
                <w:rFonts w:ascii="Times New Roman" w:hAnsi="Times New Roman" w:cs="Times New Roman"/>
                <w:sz w:val="24"/>
                <w:szCs w:val="24"/>
                <w:lang w:val="en-US"/>
              </w:rPr>
            </w:pPr>
            <w:r>
              <w:rPr>
                <w:rFonts w:ascii="Times New Roman" w:hAnsi="Times New Roman" w:cs="Times New Roman"/>
                <w:iCs/>
                <w:sz w:val="24"/>
                <w:szCs w:val="24"/>
                <w:lang w:val="en-US"/>
              </w:rPr>
              <w:t>5</w:t>
            </w:r>
            <w:r w:rsidRPr="00AE25E9">
              <w:rPr>
                <w:rFonts w:ascii="Times New Roman" w:hAnsi="Times New Roman" w:cs="Times New Roman"/>
                <w:iCs/>
                <w:sz w:val="24"/>
                <w:szCs w:val="24"/>
                <w:lang w:val="en-US"/>
              </w:rPr>
              <w:t xml:space="preserve"> (</w:t>
            </w:r>
            <w:r>
              <w:rPr>
                <w:rFonts w:ascii="Times New Roman" w:hAnsi="Times New Roman" w:cs="Times New Roman"/>
                <w:iCs/>
                <w:sz w:val="24"/>
                <w:szCs w:val="24"/>
                <w:lang w:val="en-US"/>
              </w:rPr>
              <w:t>five</w:t>
            </w:r>
            <w:r w:rsidRPr="00AE25E9">
              <w:rPr>
                <w:rFonts w:ascii="Times New Roman" w:hAnsi="Times New Roman" w:cs="Times New Roman"/>
                <w:iCs/>
                <w:sz w:val="24"/>
                <w:szCs w:val="24"/>
                <w:lang w:val="en-US"/>
              </w:rPr>
              <w:t>) working days from the date of receipt of the request</w:t>
            </w:r>
            <w:r w:rsidR="00151182" w:rsidRPr="00C54612">
              <w:rPr>
                <w:rFonts w:ascii="Times New Roman" w:hAnsi="Times New Roman" w:cs="Times New Roman"/>
                <w:sz w:val="24"/>
                <w:szCs w:val="24"/>
                <w:lang w:val="en-US"/>
              </w:rPr>
              <w:t>.</w:t>
            </w:r>
          </w:p>
          <w:p w14:paraId="396F5810" w14:textId="77777777" w:rsidR="00151182" w:rsidRPr="00C54612" w:rsidRDefault="00151182" w:rsidP="00151182">
            <w:pPr>
              <w:rPr>
                <w:rFonts w:ascii="Times New Roman" w:hAnsi="Times New Roman" w:cs="Times New Roman"/>
                <w:sz w:val="24"/>
                <w:szCs w:val="24"/>
                <w:lang w:val="en-US"/>
              </w:rPr>
            </w:pPr>
          </w:p>
        </w:tc>
        <w:tc>
          <w:tcPr>
            <w:tcW w:w="1492" w:type="pct"/>
            <w:tcMar>
              <w:top w:w="0" w:type="dxa"/>
              <w:left w:w="108" w:type="dxa"/>
              <w:bottom w:w="0" w:type="dxa"/>
              <w:right w:w="108" w:type="dxa"/>
            </w:tcMar>
          </w:tcPr>
          <w:p w14:paraId="7F923F5E" w14:textId="0B74E060" w:rsidR="00151182" w:rsidRPr="00C54612" w:rsidRDefault="00C54612" w:rsidP="00151182">
            <w:pPr>
              <w:rPr>
                <w:rFonts w:ascii="Times New Roman" w:hAnsi="Times New Roman" w:cs="Times New Roman"/>
                <w:sz w:val="24"/>
                <w:szCs w:val="24"/>
                <w:lang w:val="en-US"/>
              </w:rPr>
            </w:pPr>
            <w:r w:rsidRPr="00C54612">
              <w:rPr>
                <w:rFonts w:ascii="Times New Roman" w:hAnsi="Times New Roman" w:cs="Times New Roman"/>
                <w:sz w:val="24"/>
                <w:szCs w:val="24"/>
                <w:lang w:val="en-US"/>
              </w:rPr>
              <w:t>Not applicable, as no tender guarantee document is required to be submitted.</w:t>
            </w:r>
          </w:p>
        </w:tc>
      </w:tr>
      <w:tr w:rsidR="00151182" w:rsidRPr="00631108" w14:paraId="780F4ED4" w14:textId="77777777" w:rsidTr="00224DFA">
        <w:trPr>
          <w:trHeight w:val="20"/>
        </w:trPr>
        <w:tc>
          <w:tcPr>
            <w:tcW w:w="342" w:type="pct"/>
            <w:tcMar>
              <w:top w:w="0" w:type="dxa"/>
              <w:left w:w="108" w:type="dxa"/>
              <w:bottom w:w="0" w:type="dxa"/>
              <w:right w:w="108" w:type="dxa"/>
            </w:tcMar>
          </w:tcPr>
          <w:p w14:paraId="19A624D0" w14:textId="77777777" w:rsidR="00151182" w:rsidRPr="00C54612"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15DEEE9F" w14:textId="33A01E20" w:rsidR="00151182" w:rsidRPr="00C54612" w:rsidRDefault="00C54612" w:rsidP="00151182">
            <w:pPr>
              <w:rPr>
                <w:rFonts w:ascii="Times New Roman" w:hAnsi="Times New Roman" w:cs="Times New Roman"/>
                <w:sz w:val="24"/>
                <w:szCs w:val="24"/>
                <w:lang w:val="en-US"/>
              </w:rPr>
            </w:pPr>
            <w:r w:rsidRPr="00C54612">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C54612">
              <w:rPr>
                <w:rFonts w:ascii="Times New Roman" w:hAnsi="Times New Roman" w:cs="Times New Roman"/>
                <w:sz w:val="24"/>
                <w:szCs w:val="24"/>
                <w:lang w:val="en-US"/>
              </w:rPr>
              <w:t xml:space="preserve"> shall inform the participants of the procurement about the evaluation results in the ESPD no later than within</w:t>
            </w:r>
          </w:p>
        </w:tc>
        <w:tc>
          <w:tcPr>
            <w:tcW w:w="1607" w:type="pct"/>
            <w:tcMar>
              <w:top w:w="0" w:type="dxa"/>
              <w:left w:w="108" w:type="dxa"/>
              <w:bottom w:w="0" w:type="dxa"/>
              <w:right w:w="108" w:type="dxa"/>
            </w:tcMar>
          </w:tcPr>
          <w:p w14:paraId="2474FFF0" w14:textId="616E2191" w:rsidR="00151182" w:rsidRPr="00631108" w:rsidRDefault="00136BE9" w:rsidP="00151182">
            <w:pPr>
              <w:rPr>
                <w:rFonts w:ascii="Times New Roman" w:hAnsi="Times New Roman" w:cs="Times New Roman"/>
                <w:sz w:val="24"/>
                <w:szCs w:val="24"/>
                <w:lang w:val="en-US"/>
              </w:rPr>
            </w:pPr>
            <w:r w:rsidRPr="00136BE9">
              <w:rPr>
                <w:rFonts w:ascii="Times New Roman" w:hAnsi="Times New Roman" w:cs="Times New Roman"/>
                <w:sz w:val="24"/>
                <w:szCs w:val="24"/>
                <w:lang w:val="en-US"/>
              </w:rPr>
              <w:t>3 (three) working days from the date of the decision</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378B5A2D" w14:textId="56C63B70"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Paragraph 14.2.2 of the Procurement Conditions</w:t>
            </w:r>
            <w:r>
              <w:rPr>
                <w:rFonts w:ascii="Times New Roman" w:hAnsi="Times New Roman" w:cs="Times New Roman"/>
                <w:sz w:val="24"/>
                <w:szCs w:val="24"/>
                <w:lang w:val="en-US"/>
              </w:rPr>
              <w:t xml:space="preserve"> </w:t>
            </w:r>
          </w:p>
        </w:tc>
      </w:tr>
      <w:tr w:rsidR="00151182" w:rsidRPr="00631108" w14:paraId="51A98188" w14:textId="77777777" w:rsidTr="00224DFA">
        <w:trPr>
          <w:trHeight w:val="20"/>
        </w:trPr>
        <w:tc>
          <w:tcPr>
            <w:tcW w:w="342" w:type="pct"/>
            <w:tcMar>
              <w:top w:w="0" w:type="dxa"/>
              <w:left w:w="108" w:type="dxa"/>
              <w:bottom w:w="0" w:type="dxa"/>
              <w:right w:w="108" w:type="dxa"/>
            </w:tcMar>
          </w:tcPr>
          <w:p w14:paraId="7E501D16"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6278E1C8" w14:textId="2D65029D"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59160E">
              <w:rPr>
                <w:rFonts w:ascii="Times New Roman" w:hAnsi="Times New Roman" w:cs="Times New Roman"/>
                <w:sz w:val="24"/>
                <w:szCs w:val="24"/>
                <w:lang w:val="en-US"/>
              </w:rPr>
              <w:t xml:space="preserve"> shall notify the participants of the procurement about the decision to award the contract to the winning tender no later than within</w:t>
            </w:r>
          </w:p>
        </w:tc>
        <w:tc>
          <w:tcPr>
            <w:tcW w:w="1607" w:type="pct"/>
            <w:tcMar>
              <w:top w:w="0" w:type="dxa"/>
              <w:left w:w="108" w:type="dxa"/>
              <w:bottom w:w="0" w:type="dxa"/>
              <w:right w:w="108" w:type="dxa"/>
            </w:tcMar>
          </w:tcPr>
          <w:p w14:paraId="527A9B2F" w14:textId="46E934E2" w:rsidR="00151182" w:rsidRPr="00631108" w:rsidRDefault="0059160E" w:rsidP="00151182">
            <w:pPr>
              <w:rPr>
                <w:rFonts w:ascii="Times New Roman" w:hAnsi="Times New Roman" w:cs="Times New Roman"/>
                <w:sz w:val="24"/>
                <w:szCs w:val="24"/>
                <w:lang w:val="en-US"/>
              </w:rPr>
            </w:pPr>
            <w:r w:rsidRPr="00136BE9">
              <w:rPr>
                <w:rFonts w:ascii="Times New Roman" w:hAnsi="Times New Roman" w:cs="Times New Roman"/>
                <w:sz w:val="24"/>
                <w:szCs w:val="24"/>
                <w:lang w:val="en-US"/>
              </w:rPr>
              <w:t>3 (three) working days from the date of the decision</w:t>
            </w:r>
            <w:r>
              <w:rPr>
                <w:rFonts w:ascii="Times New Roman" w:hAnsi="Times New Roman" w:cs="Times New Roman"/>
                <w:sz w:val="24"/>
                <w:szCs w:val="24"/>
                <w:lang w:val="en-US"/>
              </w:rPr>
              <w:t>.</w:t>
            </w:r>
          </w:p>
        </w:tc>
        <w:tc>
          <w:tcPr>
            <w:tcW w:w="1492" w:type="pct"/>
            <w:tcMar>
              <w:top w:w="0" w:type="dxa"/>
              <w:left w:w="108" w:type="dxa"/>
              <w:bottom w:w="0" w:type="dxa"/>
              <w:right w:w="108" w:type="dxa"/>
            </w:tcMar>
          </w:tcPr>
          <w:p w14:paraId="44A038A2" w14:textId="1D84272B"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Paragraph 17.3 of the Procurement Conditions</w:t>
            </w:r>
            <w:r>
              <w:rPr>
                <w:rFonts w:ascii="Times New Roman" w:hAnsi="Times New Roman" w:cs="Times New Roman"/>
                <w:sz w:val="24"/>
                <w:szCs w:val="24"/>
                <w:lang w:val="en-US"/>
              </w:rPr>
              <w:t xml:space="preserve"> </w:t>
            </w:r>
          </w:p>
        </w:tc>
      </w:tr>
      <w:tr w:rsidR="00151182" w:rsidRPr="00631108" w14:paraId="3299EDB8" w14:textId="77777777" w:rsidTr="00224DFA">
        <w:trPr>
          <w:trHeight w:val="20"/>
        </w:trPr>
        <w:tc>
          <w:tcPr>
            <w:tcW w:w="342" w:type="pct"/>
            <w:tcMar>
              <w:top w:w="0" w:type="dxa"/>
              <w:left w:w="108" w:type="dxa"/>
              <w:bottom w:w="0" w:type="dxa"/>
              <w:right w:w="108" w:type="dxa"/>
            </w:tcMar>
          </w:tcPr>
          <w:p w14:paraId="6EDB20B6"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6782CBF1" w14:textId="117C5FEA"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59160E">
              <w:rPr>
                <w:rFonts w:ascii="Times New Roman" w:hAnsi="Times New Roman" w:cs="Times New Roman"/>
                <w:sz w:val="24"/>
                <w:szCs w:val="24"/>
                <w:lang w:val="en-US"/>
              </w:rPr>
              <w:t xml:space="preserve"> shall, upon the participant’s written request, provide the information specified in Article 58(2) of the Public Procurement Law no later than within</w:t>
            </w:r>
            <w:r>
              <w:rPr>
                <w:rFonts w:ascii="Times New Roman" w:hAnsi="Times New Roman" w:cs="Times New Roman"/>
                <w:sz w:val="24"/>
                <w:szCs w:val="24"/>
                <w:lang w:val="en-US"/>
              </w:rPr>
              <w:t xml:space="preserve"> </w:t>
            </w:r>
          </w:p>
        </w:tc>
        <w:tc>
          <w:tcPr>
            <w:tcW w:w="1607" w:type="pct"/>
            <w:tcMar>
              <w:top w:w="0" w:type="dxa"/>
              <w:left w:w="108" w:type="dxa"/>
              <w:bottom w:w="0" w:type="dxa"/>
              <w:right w:w="108" w:type="dxa"/>
            </w:tcMar>
          </w:tcPr>
          <w:p w14:paraId="1FD6D710" w14:textId="69093192"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15 (fifteen) days from the date of receipt of the participant’s written request.</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1005339E" w14:textId="5179150C" w:rsidR="00151182" w:rsidRPr="00631108" w:rsidRDefault="0059160E" w:rsidP="00151182">
            <w:pPr>
              <w:pStyle w:val="tajtip"/>
              <w:rPr>
                <w:rFonts w:ascii="Times New Roman" w:hAnsi="Times New Roman"/>
                <w:lang w:val="en-US"/>
              </w:rPr>
            </w:pPr>
            <w:r w:rsidRPr="0059160E">
              <w:rPr>
                <w:rFonts w:ascii="Times New Roman" w:hAnsi="Times New Roman"/>
                <w:lang w:val="en-US"/>
              </w:rPr>
              <w:t>Paragraph 17.6 of the Procurement Conditions</w:t>
            </w:r>
          </w:p>
        </w:tc>
      </w:tr>
      <w:tr w:rsidR="00151182" w:rsidRPr="00631108" w14:paraId="62B33D8C" w14:textId="77777777" w:rsidTr="00224DFA">
        <w:trPr>
          <w:trHeight w:val="20"/>
        </w:trPr>
        <w:tc>
          <w:tcPr>
            <w:tcW w:w="342" w:type="pct"/>
            <w:tcMar>
              <w:top w:w="0" w:type="dxa"/>
              <w:left w:w="108" w:type="dxa"/>
              <w:bottom w:w="0" w:type="dxa"/>
              <w:right w:w="108" w:type="dxa"/>
            </w:tcMar>
          </w:tcPr>
          <w:p w14:paraId="564183F5"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2A703F39" w14:textId="60713BB6" w:rsidR="00151182" w:rsidRPr="00631108" w:rsidRDefault="0059160E" w:rsidP="00151182">
            <w:pPr>
              <w:rPr>
                <w:rFonts w:ascii="Times New Roman" w:hAnsi="Times New Roman" w:cs="Times New Roman"/>
                <w:bCs/>
                <w:sz w:val="24"/>
                <w:szCs w:val="24"/>
                <w:lang w:val="en-US"/>
              </w:rPr>
            </w:pPr>
            <w:r w:rsidRPr="0059160E">
              <w:rPr>
                <w:rFonts w:ascii="Times New Roman" w:hAnsi="Times New Roman" w:cs="Times New Roman"/>
                <w:sz w:val="24"/>
                <w:szCs w:val="24"/>
                <w:shd w:val="clear" w:color="auto" w:fill="FFFFFF"/>
                <w:lang w:val="en-US"/>
              </w:rPr>
              <w:t xml:space="preserve">The Supplier has the right to submit a complaint to the </w:t>
            </w:r>
            <w:r w:rsidR="000E43F1">
              <w:rPr>
                <w:rFonts w:ascii="Times New Roman" w:hAnsi="Times New Roman" w:cs="Times New Roman"/>
                <w:sz w:val="24"/>
                <w:szCs w:val="24"/>
                <w:shd w:val="clear" w:color="auto" w:fill="FFFFFF"/>
                <w:lang w:val="en-US"/>
              </w:rPr>
              <w:t>Contracting authority</w:t>
            </w:r>
            <w:r w:rsidRPr="0059160E">
              <w:rPr>
                <w:rFonts w:ascii="Times New Roman" w:hAnsi="Times New Roman" w:cs="Times New Roman"/>
                <w:sz w:val="24"/>
                <w:szCs w:val="24"/>
                <w:shd w:val="clear" w:color="auto" w:fill="FFFFFF"/>
                <w:lang w:val="en-US"/>
              </w:rPr>
              <w:t>, file a request, or bring an action before the court no later than within</w:t>
            </w:r>
            <w:r>
              <w:rPr>
                <w:rFonts w:ascii="Times New Roman" w:hAnsi="Times New Roman" w:cs="Times New Roman"/>
                <w:sz w:val="24"/>
                <w:szCs w:val="24"/>
                <w:shd w:val="clear" w:color="auto" w:fill="FFFFFF"/>
                <w:lang w:val="en-US"/>
              </w:rPr>
              <w:t xml:space="preserve"> </w:t>
            </w:r>
          </w:p>
        </w:tc>
        <w:tc>
          <w:tcPr>
            <w:tcW w:w="1607" w:type="pct"/>
            <w:tcMar>
              <w:top w:w="0" w:type="dxa"/>
              <w:left w:w="108" w:type="dxa"/>
              <w:bottom w:w="0" w:type="dxa"/>
              <w:right w:w="108" w:type="dxa"/>
            </w:tcMar>
          </w:tcPr>
          <w:p w14:paraId="45A89C88" w14:textId="5F7D0474"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 xml:space="preserve">10 (ten) days from the date of dispatch of the </w:t>
            </w:r>
            <w:r w:rsidR="000E43F1">
              <w:rPr>
                <w:rFonts w:ascii="Times New Roman" w:hAnsi="Times New Roman" w:cs="Times New Roman"/>
                <w:sz w:val="24"/>
                <w:szCs w:val="24"/>
                <w:lang w:val="en-US"/>
              </w:rPr>
              <w:t>Contracting authority</w:t>
            </w:r>
            <w:r w:rsidRPr="0059160E">
              <w:rPr>
                <w:rFonts w:ascii="Times New Roman" w:hAnsi="Times New Roman" w:cs="Times New Roman"/>
                <w:sz w:val="24"/>
                <w:szCs w:val="24"/>
                <w:lang w:val="en-US"/>
              </w:rPr>
              <w:t xml:space="preserve">’s written notice to the Suppliers regarding its decision, or from the date of publication of the </w:t>
            </w:r>
            <w:r w:rsidR="000E43F1">
              <w:rPr>
                <w:rFonts w:ascii="Times New Roman" w:hAnsi="Times New Roman" w:cs="Times New Roman"/>
                <w:sz w:val="24"/>
                <w:szCs w:val="24"/>
                <w:lang w:val="en-US"/>
              </w:rPr>
              <w:t>Contracting authority</w:t>
            </w:r>
            <w:r w:rsidRPr="0059160E">
              <w:rPr>
                <w:rFonts w:ascii="Times New Roman" w:hAnsi="Times New Roman" w:cs="Times New Roman"/>
                <w:sz w:val="24"/>
                <w:szCs w:val="24"/>
                <w:lang w:val="en-US"/>
              </w:rPr>
              <w:t xml:space="preserve">’s decisions if the Public Procurement Law does not require that Suppliers be informed in writing about the </w:t>
            </w:r>
            <w:r w:rsidR="000E43F1">
              <w:rPr>
                <w:rFonts w:ascii="Times New Roman" w:hAnsi="Times New Roman" w:cs="Times New Roman"/>
                <w:sz w:val="24"/>
                <w:szCs w:val="24"/>
                <w:lang w:val="en-US"/>
              </w:rPr>
              <w:t>Contracting authority</w:t>
            </w:r>
            <w:r w:rsidRPr="0059160E">
              <w:rPr>
                <w:rFonts w:ascii="Times New Roman" w:hAnsi="Times New Roman" w:cs="Times New Roman"/>
                <w:sz w:val="24"/>
                <w:szCs w:val="24"/>
                <w:lang w:val="en-US"/>
              </w:rPr>
              <w:t>’s decisions</w:t>
            </w:r>
            <w:r>
              <w:rPr>
                <w:rFonts w:ascii="Times New Roman" w:hAnsi="Times New Roman" w:cs="Times New Roman"/>
                <w:sz w:val="24"/>
                <w:szCs w:val="24"/>
                <w:lang w:val="en-US"/>
              </w:rPr>
              <w:t xml:space="preserve">; </w:t>
            </w:r>
          </w:p>
          <w:p w14:paraId="7089DA21" w14:textId="0B3E1906" w:rsidR="00151182" w:rsidRPr="00631108" w:rsidRDefault="0059160E" w:rsidP="00151182">
            <w:pPr>
              <w:rPr>
                <w:rFonts w:ascii="Times New Roman" w:hAnsi="Times New Roman" w:cs="Times New Roman"/>
                <w:sz w:val="24"/>
                <w:szCs w:val="24"/>
                <w:lang w:val="en-US"/>
              </w:rPr>
            </w:pPr>
            <w:r w:rsidRPr="0059160E">
              <w:rPr>
                <w:rFonts w:ascii="Times New Roman" w:hAnsi="Times New Roman" w:cs="Times New Roman"/>
                <w:sz w:val="24"/>
                <w:szCs w:val="24"/>
                <w:lang w:val="en-US"/>
              </w:rPr>
              <w:t>15 (fifteen) days from the date of dispatch of the notice to the Suppliers, if the notice was not sent by electronic means</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73822430" w14:textId="695014F6" w:rsidR="00151182" w:rsidRPr="00631108" w:rsidRDefault="00C76963" w:rsidP="00151182">
            <w:pPr>
              <w:rPr>
                <w:rFonts w:ascii="Times New Roman" w:hAnsi="Times New Roman" w:cs="Times New Roman"/>
                <w:sz w:val="24"/>
                <w:szCs w:val="24"/>
                <w:lang w:val="en-US"/>
              </w:rPr>
            </w:pPr>
            <w:r w:rsidRPr="00C76963">
              <w:rPr>
                <w:rFonts w:ascii="Times New Roman" w:hAnsi="Times New Roman" w:cs="Times New Roman"/>
                <w:sz w:val="24"/>
                <w:szCs w:val="24"/>
                <w:lang w:val="en-US"/>
              </w:rPr>
              <w:t xml:space="preserve">Section 18 </w:t>
            </w:r>
            <w:r>
              <w:rPr>
                <w:rFonts w:ascii="Times New Roman" w:hAnsi="Times New Roman" w:cs="Times New Roman"/>
                <w:sz w:val="24"/>
                <w:szCs w:val="24"/>
                <w:lang w:val="en-US"/>
              </w:rPr>
              <w:t>“</w:t>
            </w:r>
            <w:r w:rsidRPr="00C76963">
              <w:rPr>
                <w:rFonts w:ascii="Times New Roman" w:hAnsi="Times New Roman" w:cs="Times New Roman"/>
                <w:sz w:val="24"/>
                <w:szCs w:val="24"/>
                <w:lang w:val="en-US"/>
              </w:rPr>
              <w:t>Examination of Complaints and Claims</w:t>
            </w:r>
            <w:r>
              <w:rPr>
                <w:rFonts w:ascii="Times New Roman" w:hAnsi="Times New Roman" w:cs="Times New Roman"/>
                <w:sz w:val="24"/>
                <w:szCs w:val="24"/>
                <w:lang w:val="en-US"/>
              </w:rPr>
              <w:t>”</w:t>
            </w:r>
            <w:r w:rsidRPr="00C76963">
              <w:rPr>
                <w:rFonts w:ascii="Times New Roman" w:hAnsi="Times New Roman" w:cs="Times New Roman"/>
                <w:sz w:val="24"/>
                <w:szCs w:val="24"/>
                <w:lang w:val="en-US"/>
              </w:rPr>
              <w:t xml:space="preserve"> of the Procurement Conditions</w:t>
            </w:r>
            <w:r>
              <w:rPr>
                <w:rFonts w:ascii="Times New Roman" w:hAnsi="Times New Roman" w:cs="Times New Roman"/>
                <w:sz w:val="24"/>
                <w:szCs w:val="24"/>
                <w:lang w:val="en-US"/>
              </w:rPr>
              <w:t xml:space="preserve"> </w:t>
            </w:r>
          </w:p>
        </w:tc>
      </w:tr>
      <w:tr w:rsidR="00151182" w:rsidRPr="00631108" w14:paraId="596C7B4E" w14:textId="77777777" w:rsidTr="00224DFA">
        <w:trPr>
          <w:trHeight w:val="20"/>
        </w:trPr>
        <w:tc>
          <w:tcPr>
            <w:tcW w:w="342" w:type="pct"/>
            <w:tcMar>
              <w:top w:w="0" w:type="dxa"/>
              <w:left w:w="108" w:type="dxa"/>
              <w:bottom w:w="0" w:type="dxa"/>
              <w:right w:w="108" w:type="dxa"/>
            </w:tcMar>
          </w:tcPr>
          <w:p w14:paraId="114D044C"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52AA8251" w14:textId="006C70F2" w:rsidR="00151182" w:rsidRPr="00631108" w:rsidRDefault="00C76963" w:rsidP="00151182">
            <w:pPr>
              <w:rPr>
                <w:rFonts w:ascii="Times New Roman" w:hAnsi="Times New Roman" w:cs="Times New Roman"/>
                <w:sz w:val="24"/>
                <w:szCs w:val="24"/>
                <w:lang w:val="en-US"/>
              </w:rPr>
            </w:pPr>
            <w:r w:rsidRPr="00C76963">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C76963">
              <w:rPr>
                <w:rFonts w:ascii="Times New Roman" w:hAnsi="Times New Roman" w:cs="Times New Roman"/>
                <w:sz w:val="24"/>
                <w:szCs w:val="24"/>
                <w:lang w:val="en-US"/>
              </w:rPr>
              <w:t xml:space="preserve"> shall examine the Supplier’s complaint, make a reasoned decision, and notify the Supplier who submitted the complaint and other interested participants in writing about the decision, as well as about any previously announced changes to the procurement procedure deadlines, no later than within</w:t>
            </w:r>
          </w:p>
        </w:tc>
        <w:tc>
          <w:tcPr>
            <w:tcW w:w="1607" w:type="pct"/>
            <w:tcMar>
              <w:top w:w="0" w:type="dxa"/>
              <w:left w:w="108" w:type="dxa"/>
              <w:bottom w:w="0" w:type="dxa"/>
              <w:right w:w="108" w:type="dxa"/>
            </w:tcMar>
          </w:tcPr>
          <w:p w14:paraId="72564BCB" w14:textId="3AEAE6D0" w:rsidR="00151182" w:rsidRPr="00583E4D" w:rsidRDefault="00C76963"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6 (six) working days from the date of receipt of the complaint.</w:t>
            </w:r>
          </w:p>
        </w:tc>
        <w:tc>
          <w:tcPr>
            <w:tcW w:w="1492" w:type="pct"/>
            <w:tcMar>
              <w:top w:w="0" w:type="dxa"/>
              <w:left w:w="108" w:type="dxa"/>
              <w:bottom w:w="0" w:type="dxa"/>
              <w:right w:w="108" w:type="dxa"/>
            </w:tcMar>
          </w:tcPr>
          <w:p w14:paraId="73A699F0" w14:textId="3986F122"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Article 103 of the PPL</w:t>
            </w:r>
            <w:r>
              <w:rPr>
                <w:rFonts w:ascii="Times New Roman" w:hAnsi="Times New Roman" w:cs="Times New Roman"/>
                <w:sz w:val="24"/>
                <w:szCs w:val="24"/>
                <w:lang w:val="en-US"/>
              </w:rPr>
              <w:t xml:space="preserve"> </w:t>
            </w:r>
          </w:p>
        </w:tc>
      </w:tr>
      <w:tr w:rsidR="00151182" w:rsidRPr="00631108" w14:paraId="39789E49" w14:textId="77777777" w:rsidTr="00224DFA">
        <w:trPr>
          <w:trHeight w:val="20"/>
        </w:trPr>
        <w:tc>
          <w:tcPr>
            <w:tcW w:w="342" w:type="pct"/>
            <w:tcMar>
              <w:top w:w="0" w:type="dxa"/>
              <w:left w:w="108" w:type="dxa"/>
              <w:bottom w:w="0" w:type="dxa"/>
              <w:right w:w="108" w:type="dxa"/>
            </w:tcMar>
          </w:tcPr>
          <w:p w14:paraId="31C34790"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2B9D2C31" w14:textId="365D623E" w:rsidR="00151182" w:rsidRPr="00631108" w:rsidRDefault="00583E4D" w:rsidP="00151182">
            <w:pPr>
              <w:rPr>
                <w:rFonts w:ascii="Times New Roman" w:hAnsi="Times New Roman" w:cs="Times New Roman"/>
                <w:bCs/>
                <w:sz w:val="24"/>
                <w:szCs w:val="24"/>
                <w:lang w:val="en-US"/>
              </w:rPr>
            </w:pPr>
            <w:r w:rsidRPr="00583E4D">
              <w:rPr>
                <w:rFonts w:ascii="Times New Roman" w:hAnsi="Times New Roman" w:cs="Times New Roman"/>
                <w:sz w:val="24"/>
                <w:szCs w:val="24"/>
                <w:lang w:val="en-US"/>
              </w:rPr>
              <w:t xml:space="preserve">If the </w:t>
            </w:r>
            <w:r w:rsidR="000E43F1">
              <w:rPr>
                <w:rFonts w:ascii="Times New Roman" w:hAnsi="Times New Roman" w:cs="Times New Roman"/>
                <w:sz w:val="24"/>
                <w:szCs w:val="24"/>
                <w:lang w:val="en-US"/>
              </w:rPr>
              <w:t>contracting authority</w:t>
            </w:r>
            <w:r w:rsidRPr="00583E4D">
              <w:rPr>
                <w:rFonts w:ascii="Times New Roman" w:hAnsi="Times New Roman" w:cs="Times New Roman"/>
                <w:sz w:val="24"/>
                <w:szCs w:val="24"/>
                <w:lang w:val="en-US"/>
              </w:rPr>
              <w:t xml:space="preserve"> does not examine a complaint submitted to it within the prescribed period, the Supplier has the right to submit a request or bring an action before the court within (except for an action to declare the contract null and void)</w:t>
            </w:r>
          </w:p>
        </w:tc>
        <w:tc>
          <w:tcPr>
            <w:tcW w:w="1607" w:type="pct"/>
            <w:tcMar>
              <w:top w:w="0" w:type="dxa"/>
              <w:left w:w="108" w:type="dxa"/>
              <w:bottom w:w="0" w:type="dxa"/>
              <w:right w:w="108" w:type="dxa"/>
            </w:tcMar>
          </w:tcPr>
          <w:p w14:paraId="47B51537" w14:textId="79E3A3C2"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 xml:space="preserve">15 (fifteen) days from the date on which the </w:t>
            </w:r>
            <w:r w:rsidR="000E43F1">
              <w:rPr>
                <w:rFonts w:ascii="Times New Roman" w:hAnsi="Times New Roman" w:cs="Times New Roman"/>
                <w:sz w:val="24"/>
                <w:szCs w:val="24"/>
                <w:lang w:val="en-US"/>
              </w:rPr>
              <w:t>contracting authority</w:t>
            </w:r>
            <w:r w:rsidRPr="00583E4D">
              <w:rPr>
                <w:rFonts w:ascii="Times New Roman" w:hAnsi="Times New Roman" w:cs="Times New Roman"/>
                <w:sz w:val="24"/>
                <w:szCs w:val="24"/>
                <w:lang w:val="en-US"/>
              </w:rPr>
              <w:t xml:space="preserve"> was required to notify in writing the Supplier who submitted the complaint and the interested procurement participants about its decision.</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08FBA86A" w14:textId="1656DAEA"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Article 102 of the PPL</w:t>
            </w:r>
          </w:p>
        </w:tc>
      </w:tr>
      <w:tr w:rsidR="00151182" w:rsidRPr="00631108" w14:paraId="2A42571A" w14:textId="77777777" w:rsidTr="00224DFA">
        <w:trPr>
          <w:trHeight w:val="20"/>
        </w:trPr>
        <w:tc>
          <w:tcPr>
            <w:tcW w:w="342" w:type="pct"/>
            <w:tcMar>
              <w:top w:w="0" w:type="dxa"/>
              <w:left w:w="108" w:type="dxa"/>
              <w:bottom w:w="0" w:type="dxa"/>
              <w:right w:w="108" w:type="dxa"/>
            </w:tcMar>
          </w:tcPr>
          <w:p w14:paraId="635D1DB3"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06494B4D" w14:textId="769A9073"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 xml:space="preserve">The </w:t>
            </w:r>
            <w:r w:rsidR="000E43F1">
              <w:rPr>
                <w:rFonts w:ascii="Times New Roman" w:hAnsi="Times New Roman" w:cs="Times New Roman"/>
                <w:sz w:val="24"/>
                <w:szCs w:val="24"/>
                <w:lang w:val="en-US"/>
              </w:rPr>
              <w:t>contracting authority</w:t>
            </w:r>
            <w:r w:rsidRPr="00583E4D">
              <w:rPr>
                <w:rFonts w:ascii="Times New Roman" w:hAnsi="Times New Roman" w:cs="Times New Roman"/>
                <w:sz w:val="24"/>
                <w:szCs w:val="24"/>
                <w:lang w:val="en-US"/>
              </w:rPr>
              <w:t xml:space="preserve"> may not conclude the contract earlier than</w:t>
            </w:r>
          </w:p>
        </w:tc>
        <w:tc>
          <w:tcPr>
            <w:tcW w:w="1607" w:type="pct"/>
            <w:tcMar>
              <w:top w:w="0" w:type="dxa"/>
              <w:left w:w="108" w:type="dxa"/>
              <w:bottom w:w="0" w:type="dxa"/>
              <w:right w:w="108" w:type="dxa"/>
            </w:tcMar>
          </w:tcPr>
          <w:p w14:paraId="1936367A" w14:textId="167B5D6A"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bCs/>
                <w:sz w:val="24"/>
                <w:szCs w:val="24"/>
                <w:lang w:val="en-US"/>
              </w:rPr>
              <w:t xml:space="preserve">10 (ten) days from the date of dispatch of the notice about the decision to conclude the contract (or, if a complaint was received, from the date of dispatch of the </w:t>
            </w:r>
            <w:r w:rsidR="000E43F1">
              <w:rPr>
                <w:rFonts w:ascii="Times New Roman" w:hAnsi="Times New Roman" w:cs="Times New Roman"/>
                <w:bCs/>
                <w:sz w:val="24"/>
                <w:szCs w:val="24"/>
                <w:lang w:val="en-US"/>
              </w:rPr>
              <w:t>contracting authority</w:t>
            </w:r>
            <w:r w:rsidRPr="00583E4D">
              <w:rPr>
                <w:rFonts w:ascii="Times New Roman" w:hAnsi="Times New Roman" w:cs="Times New Roman"/>
                <w:bCs/>
                <w:sz w:val="24"/>
                <w:szCs w:val="24"/>
                <w:lang w:val="en-US"/>
              </w:rPr>
              <w:t>’s written decision on the complaint) to the procurement participants; if the notice was not sent by electronic means, no earlier than 15 (fifteen) days.</w:t>
            </w:r>
            <w:r>
              <w:rPr>
                <w:rFonts w:ascii="Times New Roman" w:hAnsi="Times New Roman" w:cs="Times New Roman"/>
                <w:bCs/>
                <w:sz w:val="24"/>
                <w:szCs w:val="24"/>
                <w:lang w:val="en-US"/>
              </w:rPr>
              <w:t xml:space="preserve"> </w:t>
            </w:r>
          </w:p>
        </w:tc>
        <w:tc>
          <w:tcPr>
            <w:tcW w:w="1492" w:type="pct"/>
            <w:tcMar>
              <w:top w:w="0" w:type="dxa"/>
              <w:left w:w="108" w:type="dxa"/>
              <w:bottom w:w="0" w:type="dxa"/>
              <w:right w:w="108" w:type="dxa"/>
            </w:tcMar>
          </w:tcPr>
          <w:p w14:paraId="4FD49AC5" w14:textId="5ACD4386"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Paragraph 18.8 of the Procurement Conditions</w:t>
            </w:r>
          </w:p>
        </w:tc>
      </w:tr>
      <w:tr w:rsidR="00151182" w:rsidRPr="00631108" w14:paraId="63A56702" w14:textId="77777777" w:rsidTr="00224DFA">
        <w:trPr>
          <w:trHeight w:val="20"/>
        </w:trPr>
        <w:tc>
          <w:tcPr>
            <w:tcW w:w="342" w:type="pct"/>
            <w:tcMar>
              <w:top w:w="0" w:type="dxa"/>
              <w:left w:w="108" w:type="dxa"/>
              <w:bottom w:w="0" w:type="dxa"/>
              <w:right w:w="108" w:type="dxa"/>
            </w:tcMar>
          </w:tcPr>
          <w:p w14:paraId="4E144AA0" w14:textId="77777777" w:rsidR="00151182" w:rsidRPr="00631108" w:rsidRDefault="00151182" w:rsidP="00151182">
            <w:pPr>
              <w:pStyle w:val="ListParagraph"/>
              <w:numPr>
                <w:ilvl w:val="0"/>
                <w:numId w:val="3"/>
              </w:numPr>
              <w:rPr>
                <w:rFonts w:ascii="Times New Roman" w:hAnsi="Times New Roman"/>
                <w:sz w:val="24"/>
                <w:szCs w:val="24"/>
                <w:lang w:val="en-US"/>
              </w:rPr>
            </w:pPr>
          </w:p>
        </w:tc>
        <w:tc>
          <w:tcPr>
            <w:tcW w:w="1559" w:type="pct"/>
            <w:tcMar>
              <w:top w:w="0" w:type="dxa"/>
              <w:left w:w="108" w:type="dxa"/>
              <w:bottom w:w="0" w:type="dxa"/>
              <w:right w:w="108" w:type="dxa"/>
            </w:tcMar>
          </w:tcPr>
          <w:p w14:paraId="7B7FAF38" w14:textId="1DD74B24" w:rsidR="00E33BF4"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 xml:space="preserve">If an interested participant requests the </w:t>
            </w:r>
            <w:r w:rsidR="000E43F1">
              <w:rPr>
                <w:rFonts w:ascii="Times New Roman" w:hAnsi="Times New Roman" w:cs="Times New Roman"/>
                <w:sz w:val="24"/>
                <w:szCs w:val="24"/>
                <w:lang w:val="en-US"/>
              </w:rPr>
              <w:t>contracting authority</w:t>
            </w:r>
            <w:r w:rsidRPr="00583E4D">
              <w:rPr>
                <w:rFonts w:ascii="Times New Roman" w:hAnsi="Times New Roman" w:cs="Times New Roman"/>
                <w:sz w:val="24"/>
                <w:szCs w:val="24"/>
                <w:lang w:val="en-US"/>
              </w:rPr>
              <w:t xml:space="preserve"> to provide the winning tender</w:t>
            </w:r>
          </w:p>
        </w:tc>
        <w:tc>
          <w:tcPr>
            <w:tcW w:w="1607" w:type="pct"/>
            <w:tcMar>
              <w:top w:w="0" w:type="dxa"/>
              <w:left w:w="108" w:type="dxa"/>
              <w:bottom w:w="0" w:type="dxa"/>
              <w:right w:w="108" w:type="dxa"/>
            </w:tcMar>
          </w:tcPr>
          <w:p w14:paraId="67F98CA5" w14:textId="516B4D61" w:rsidR="00151182" w:rsidRPr="00631108" w:rsidRDefault="00583E4D" w:rsidP="00151182">
            <w:pPr>
              <w:rPr>
                <w:rFonts w:ascii="Times New Roman" w:hAnsi="Times New Roman" w:cs="Times New Roman"/>
                <w:sz w:val="24"/>
                <w:szCs w:val="24"/>
                <w:lang w:val="en-US"/>
              </w:rPr>
            </w:pPr>
            <w:r w:rsidRPr="00583E4D">
              <w:rPr>
                <w:rFonts w:ascii="Times New Roman" w:hAnsi="Times New Roman" w:cs="Times New Roman"/>
                <w:sz w:val="24"/>
                <w:szCs w:val="24"/>
                <w:lang w:val="en-US"/>
              </w:rPr>
              <w:t xml:space="preserve">The period established in Article 102(1) of the PPL and the postponement period shall be extended by an additional period, calculated from the date the interested participant submits a request to the </w:t>
            </w:r>
            <w:r w:rsidR="000E43F1">
              <w:rPr>
                <w:rFonts w:ascii="Times New Roman" w:hAnsi="Times New Roman" w:cs="Times New Roman"/>
                <w:sz w:val="24"/>
                <w:szCs w:val="24"/>
                <w:lang w:val="en-US"/>
              </w:rPr>
              <w:t>contracting authority</w:t>
            </w:r>
            <w:r w:rsidRPr="00583E4D">
              <w:rPr>
                <w:rFonts w:ascii="Times New Roman" w:hAnsi="Times New Roman" w:cs="Times New Roman"/>
                <w:sz w:val="24"/>
                <w:szCs w:val="24"/>
                <w:lang w:val="en-US"/>
              </w:rPr>
              <w:t xml:space="preserve"> to provide the winning tender, until the requested tender is provided to the interested participant.</w:t>
            </w:r>
            <w:r w:rsidR="00151182" w:rsidRPr="00631108">
              <w:rPr>
                <w:rFonts w:ascii="Times New Roman" w:hAnsi="Times New Roman" w:cs="Times New Roman"/>
                <w:sz w:val="24"/>
                <w:szCs w:val="24"/>
                <w:lang w:val="en-US"/>
              </w:rPr>
              <w:t xml:space="preserve"> </w:t>
            </w:r>
            <w:r w:rsidRPr="00583E4D">
              <w:rPr>
                <w:rFonts w:ascii="Times New Roman" w:hAnsi="Times New Roman" w:cs="Times New Roman"/>
                <w:sz w:val="24"/>
                <w:szCs w:val="24"/>
                <w:lang w:val="en-US"/>
              </w:rPr>
              <w:t xml:space="preserve">If the </w:t>
            </w:r>
            <w:r w:rsidRPr="00583E4D">
              <w:rPr>
                <w:rFonts w:ascii="Times New Roman" w:hAnsi="Times New Roman" w:cs="Times New Roman"/>
                <w:sz w:val="24"/>
                <w:szCs w:val="24"/>
                <w:lang w:val="en-US"/>
              </w:rPr>
              <w:lastRenderedPageBreak/>
              <w:t>winning tender is provided on the same day the request was made, the period established in Article 102(1) of the PPL and the postponement period shall be extended by one working day.</w:t>
            </w:r>
            <w:r>
              <w:rPr>
                <w:rFonts w:ascii="Times New Roman" w:hAnsi="Times New Roman" w:cs="Times New Roman"/>
                <w:sz w:val="24"/>
                <w:szCs w:val="24"/>
                <w:lang w:val="en-US"/>
              </w:rPr>
              <w:t xml:space="preserve"> </w:t>
            </w:r>
          </w:p>
        </w:tc>
        <w:tc>
          <w:tcPr>
            <w:tcW w:w="1492" w:type="pct"/>
            <w:tcMar>
              <w:top w:w="0" w:type="dxa"/>
              <w:left w:w="108" w:type="dxa"/>
              <w:bottom w:w="0" w:type="dxa"/>
              <w:right w:w="108" w:type="dxa"/>
            </w:tcMar>
          </w:tcPr>
          <w:p w14:paraId="6B958F3F" w14:textId="77777777" w:rsidR="00151182" w:rsidRPr="00631108" w:rsidRDefault="00151182" w:rsidP="00151182">
            <w:pPr>
              <w:rPr>
                <w:rFonts w:ascii="Times New Roman" w:hAnsi="Times New Roman" w:cs="Times New Roman"/>
                <w:sz w:val="24"/>
                <w:szCs w:val="24"/>
                <w:lang w:val="en-US"/>
              </w:rPr>
            </w:pPr>
          </w:p>
        </w:tc>
      </w:tr>
    </w:tbl>
    <w:p w14:paraId="5A114BE2" w14:textId="506B9325" w:rsidR="00BC4F8C" w:rsidRPr="00631108" w:rsidRDefault="00583E4D" w:rsidP="00BC4F8C">
      <w:pPr>
        <w:rPr>
          <w:rFonts w:ascii="Times New Roman" w:hAnsi="Times New Roman" w:cs="Times New Roman"/>
          <w:lang w:val="en-US"/>
        </w:rPr>
      </w:pPr>
      <w:r>
        <w:rPr>
          <w:rFonts w:ascii="Times New Roman" w:hAnsi="Times New Roman" w:cs="Times New Roman"/>
          <w:lang w:val="en-US"/>
        </w:rPr>
        <w:t xml:space="preserve"> </w:t>
      </w:r>
    </w:p>
    <w:p w14:paraId="0F1C709B" w14:textId="310E650F" w:rsidR="008B2AF5" w:rsidRPr="00631108" w:rsidRDefault="008B2AF5" w:rsidP="008B2AF5">
      <w:pPr>
        <w:jc w:val="center"/>
        <w:rPr>
          <w:rFonts w:ascii="Times New Roman" w:hAnsi="Times New Roman" w:cs="Times New Roman"/>
          <w:u w:val="single"/>
          <w:lang w:val="en-US"/>
        </w:rPr>
      </w:pPr>
      <w:r w:rsidRPr="00631108">
        <w:rPr>
          <w:rFonts w:ascii="Times New Roman" w:hAnsi="Times New Roman" w:cs="Times New Roman"/>
          <w:u w:val="single"/>
          <w:lang w:val="en-US"/>
        </w:rPr>
        <w:t>_______________</w:t>
      </w:r>
      <w:r w:rsidR="00655F26" w:rsidRPr="00631108">
        <w:rPr>
          <w:rFonts w:ascii="Times New Roman" w:hAnsi="Times New Roman" w:cs="Times New Roman"/>
          <w:u w:val="single"/>
          <w:lang w:val="en-US"/>
        </w:rPr>
        <w:t>_____</w:t>
      </w:r>
    </w:p>
    <w:sectPr w:rsidR="008B2AF5" w:rsidRPr="00631108"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5B8B2" w14:textId="77777777" w:rsidR="000D7613" w:rsidRDefault="000D7613" w:rsidP="00DC0BEE">
      <w:r>
        <w:separator/>
      </w:r>
    </w:p>
  </w:endnote>
  <w:endnote w:type="continuationSeparator" w:id="0">
    <w:p w14:paraId="397432AC" w14:textId="77777777" w:rsidR="000D7613" w:rsidRDefault="000D7613"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842FF" w14:textId="77777777" w:rsidR="000D7613" w:rsidRDefault="000D7613" w:rsidP="00DC0BEE">
      <w:r>
        <w:separator/>
      </w:r>
    </w:p>
  </w:footnote>
  <w:footnote w:type="continuationSeparator" w:id="0">
    <w:p w14:paraId="6DCD09E3" w14:textId="77777777" w:rsidR="000D7613" w:rsidRDefault="000D7613"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0E124C54" w:rsidR="00DC0BEE" w:rsidRPr="009576C2" w:rsidRDefault="00BC6787" w:rsidP="00DC0BEE">
    <w:pPr>
      <w:jc w:val="right"/>
      <w:rPr>
        <w:rFonts w:ascii="Times New Roman" w:hAnsi="Times New Roman" w:cs="Times New Roman"/>
        <w:sz w:val="24"/>
        <w:szCs w:val="24"/>
      </w:rPr>
    </w:pPr>
    <w:r w:rsidRPr="00BC6787">
      <w:rPr>
        <w:rFonts w:ascii="Times New Roman" w:hAnsi="Times New Roman" w:cs="Times New Roman"/>
        <w:sz w:val="24"/>
        <w:szCs w:val="24"/>
      </w:rPr>
      <w:t>Annex 4 to the Procurement Conditions</w:t>
    </w:r>
  </w:p>
  <w:p w14:paraId="5E485411" w14:textId="77777777" w:rsidR="00DC0BEE" w:rsidRDefault="00DC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47DEF"/>
    <w:rsid w:val="000513CF"/>
    <w:rsid w:val="000A299D"/>
    <w:rsid w:val="000B0CF2"/>
    <w:rsid w:val="000C2855"/>
    <w:rsid w:val="000D64AA"/>
    <w:rsid w:val="000D7613"/>
    <w:rsid w:val="000E43F1"/>
    <w:rsid w:val="00103D00"/>
    <w:rsid w:val="00136BE9"/>
    <w:rsid w:val="00151182"/>
    <w:rsid w:val="001C0B2F"/>
    <w:rsid w:val="00224DFA"/>
    <w:rsid w:val="002302FF"/>
    <w:rsid w:val="00274162"/>
    <w:rsid w:val="002C4B47"/>
    <w:rsid w:val="002E551A"/>
    <w:rsid w:val="00314CEE"/>
    <w:rsid w:val="00316F0C"/>
    <w:rsid w:val="0036288B"/>
    <w:rsid w:val="00380537"/>
    <w:rsid w:val="003C7FB9"/>
    <w:rsid w:val="003D2306"/>
    <w:rsid w:val="003D7038"/>
    <w:rsid w:val="003F2EF8"/>
    <w:rsid w:val="003F7F16"/>
    <w:rsid w:val="004242BD"/>
    <w:rsid w:val="0047313F"/>
    <w:rsid w:val="0047359E"/>
    <w:rsid w:val="00476382"/>
    <w:rsid w:val="00494B39"/>
    <w:rsid w:val="004C1DFE"/>
    <w:rsid w:val="004C27EC"/>
    <w:rsid w:val="004D4127"/>
    <w:rsid w:val="0052113E"/>
    <w:rsid w:val="00555AAA"/>
    <w:rsid w:val="00572814"/>
    <w:rsid w:val="00580510"/>
    <w:rsid w:val="00583E4D"/>
    <w:rsid w:val="0059160E"/>
    <w:rsid w:val="005950DE"/>
    <w:rsid w:val="005D1BE2"/>
    <w:rsid w:val="00631108"/>
    <w:rsid w:val="0064201F"/>
    <w:rsid w:val="0064415A"/>
    <w:rsid w:val="00654D0A"/>
    <w:rsid w:val="00655F26"/>
    <w:rsid w:val="00667FC8"/>
    <w:rsid w:val="0068426C"/>
    <w:rsid w:val="00684869"/>
    <w:rsid w:val="006E2681"/>
    <w:rsid w:val="006F24D0"/>
    <w:rsid w:val="00717FAA"/>
    <w:rsid w:val="00783E62"/>
    <w:rsid w:val="00796166"/>
    <w:rsid w:val="007A7AD7"/>
    <w:rsid w:val="007D4D6A"/>
    <w:rsid w:val="00844C6F"/>
    <w:rsid w:val="0088556F"/>
    <w:rsid w:val="008B2AF5"/>
    <w:rsid w:val="008F2559"/>
    <w:rsid w:val="008F4E00"/>
    <w:rsid w:val="0091158E"/>
    <w:rsid w:val="00927D88"/>
    <w:rsid w:val="009576C2"/>
    <w:rsid w:val="009870E2"/>
    <w:rsid w:val="00997272"/>
    <w:rsid w:val="009A2A01"/>
    <w:rsid w:val="009C3502"/>
    <w:rsid w:val="009F54F5"/>
    <w:rsid w:val="00A01F68"/>
    <w:rsid w:val="00A130F5"/>
    <w:rsid w:val="00A41D6C"/>
    <w:rsid w:val="00A66FF7"/>
    <w:rsid w:val="00AE25E9"/>
    <w:rsid w:val="00B37ABB"/>
    <w:rsid w:val="00B47EC1"/>
    <w:rsid w:val="00B63F39"/>
    <w:rsid w:val="00B73167"/>
    <w:rsid w:val="00B83C04"/>
    <w:rsid w:val="00BB7C59"/>
    <w:rsid w:val="00BC449C"/>
    <w:rsid w:val="00BC482D"/>
    <w:rsid w:val="00BC4F8C"/>
    <w:rsid w:val="00BC6787"/>
    <w:rsid w:val="00BD7561"/>
    <w:rsid w:val="00C05DD7"/>
    <w:rsid w:val="00C069D0"/>
    <w:rsid w:val="00C06CE8"/>
    <w:rsid w:val="00C50AE2"/>
    <w:rsid w:val="00C54612"/>
    <w:rsid w:val="00C66DC7"/>
    <w:rsid w:val="00C76963"/>
    <w:rsid w:val="00C91E5C"/>
    <w:rsid w:val="00CE272C"/>
    <w:rsid w:val="00CF1621"/>
    <w:rsid w:val="00D23604"/>
    <w:rsid w:val="00D5714A"/>
    <w:rsid w:val="00DB2B41"/>
    <w:rsid w:val="00DB3A60"/>
    <w:rsid w:val="00DC0BEE"/>
    <w:rsid w:val="00E011C0"/>
    <w:rsid w:val="00E052E1"/>
    <w:rsid w:val="00E10E3C"/>
    <w:rsid w:val="00E32EE9"/>
    <w:rsid w:val="00E33BF4"/>
    <w:rsid w:val="00E66FB7"/>
    <w:rsid w:val="00E921F5"/>
    <w:rsid w:val="00E964B5"/>
    <w:rsid w:val="00EB0F5B"/>
    <w:rsid w:val="00EF519E"/>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C0BEE"/>
    <w:pPr>
      <w:tabs>
        <w:tab w:val="center" w:pos="4986"/>
        <w:tab w:val="right" w:pos="9972"/>
      </w:tabs>
    </w:pPr>
  </w:style>
  <w:style w:type="character" w:customStyle="1" w:styleId="HeaderChar">
    <w:name w:val="Header Char"/>
    <w:basedOn w:val="DefaultParagraphFont"/>
    <w:link w:val="Header"/>
    <w:uiPriority w:val="99"/>
    <w:rsid w:val="00DC0BEE"/>
    <w:rPr>
      <w:rFonts w:ascii="Calibri" w:hAnsi="Calibri" w:cs="Calibri"/>
      <w:kern w:val="0"/>
      <w:lang w:eastAsia="lt-LT"/>
      <w14:ligatures w14:val="none"/>
    </w:rPr>
  </w:style>
  <w:style w:type="paragraph" w:styleId="Footer">
    <w:name w:val="footer"/>
    <w:basedOn w:val="Normal"/>
    <w:link w:val="FooterChar"/>
    <w:uiPriority w:val="99"/>
    <w:unhideWhenUsed/>
    <w:rsid w:val="00DC0BEE"/>
    <w:pPr>
      <w:tabs>
        <w:tab w:val="center" w:pos="4986"/>
        <w:tab w:val="right" w:pos="9972"/>
      </w:tabs>
    </w:pPr>
  </w:style>
  <w:style w:type="character" w:customStyle="1" w:styleId="FooterChar">
    <w:name w:val="Footer Char"/>
    <w:basedOn w:val="DefaultParagraphFont"/>
    <w:link w:val="Footer"/>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4</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Justina D</cp:lastModifiedBy>
  <cp:revision>6</cp:revision>
  <dcterms:created xsi:type="dcterms:W3CDTF">2025-11-07T12:30:00Z</dcterms:created>
  <dcterms:modified xsi:type="dcterms:W3CDTF">2025-11-17T13:44:00Z</dcterms:modified>
</cp:coreProperties>
</file>